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21" w:rsidRPr="00564420" w:rsidRDefault="006D4B3D" w:rsidP="00564420">
      <w:pPr>
        <w:pStyle w:val="1"/>
        <w:jc w:val="center"/>
        <w:rPr>
          <w:rFonts w:ascii="Times New Roman" w:eastAsia="Times New Roman" w:hAnsi="Times New Roman" w:cs="Times New Roman"/>
          <w:bCs w:val="0"/>
          <w:kern w:val="0"/>
          <w:sz w:val="28"/>
          <w:szCs w:val="28"/>
        </w:rPr>
      </w:pPr>
      <w:r w:rsidRPr="00F00421">
        <w:rPr>
          <w:rFonts w:ascii="Times New Roman" w:eastAsia="Times New Roman" w:hAnsi="Times New Roman" w:cs="Times New Roman"/>
          <w:bCs w:val="0"/>
          <w:kern w:val="0"/>
          <w:sz w:val="28"/>
          <w:szCs w:val="28"/>
        </w:rPr>
        <w:t xml:space="preserve">Сведения о недвижимости граждан появятся на портале </w:t>
      </w:r>
      <w:proofErr w:type="spellStart"/>
      <w:r w:rsidRPr="00F00421">
        <w:rPr>
          <w:rFonts w:ascii="Times New Roman" w:eastAsia="Times New Roman" w:hAnsi="Times New Roman" w:cs="Times New Roman"/>
          <w:bCs w:val="0"/>
          <w:kern w:val="0"/>
          <w:sz w:val="28"/>
          <w:szCs w:val="28"/>
        </w:rPr>
        <w:t>госуслуг</w:t>
      </w:r>
      <w:proofErr w:type="spellEnd"/>
    </w:p>
    <w:p w:rsidR="006D4B3D" w:rsidRPr="00AA177C" w:rsidRDefault="00F00421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 xml:space="preserve">Председатель правительства Михаил </w:t>
      </w:r>
      <w:proofErr w:type="spellStart"/>
      <w:r w:rsidRPr="00AA177C">
        <w:rPr>
          <w:sz w:val="28"/>
          <w:szCs w:val="28"/>
        </w:rPr>
        <w:t>Мишустин</w:t>
      </w:r>
      <w:proofErr w:type="spellEnd"/>
      <w:r w:rsidRPr="00AA177C">
        <w:rPr>
          <w:sz w:val="28"/>
          <w:szCs w:val="28"/>
        </w:rPr>
        <w:t xml:space="preserve"> </w:t>
      </w:r>
      <w:r w:rsidRPr="006D4B3D">
        <w:rPr>
          <w:sz w:val="28"/>
          <w:szCs w:val="28"/>
        </w:rPr>
        <w:t xml:space="preserve">16 апреля 2021 </w:t>
      </w:r>
      <w:r w:rsidRPr="00AA177C">
        <w:rPr>
          <w:sz w:val="28"/>
          <w:szCs w:val="28"/>
        </w:rPr>
        <w:t xml:space="preserve">подписал постановление о расширении функционала единого портала </w:t>
      </w:r>
      <w:proofErr w:type="spellStart"/>
      <w:r w:rsidRPr="00AA177C">
        <w:rPr>
          <w:sz w:val="28"/>
          <w:szCs w:val="28"/>
        </w:rPr>
        <w:t>Госуслуг</w:t>
      </w:r>
      <w:proofErr w:type="spellEnd"/>
      <w:r w:rsidRPr="00AA177C">
        <w:rPr>
          <w:sz w:val="28"/>
          <w:szCs w:val="28"/>
        </w:rPr>
        <w:t xml:space="preserve">. </w:t>
      </w:r>
    </w:p>
    <w:p w:rsidR="006D4B3D" w:rsidRPr="00AA177C" w:rsidRDefault="006D4B3D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 xml:space="preserve">Уже в этом году в своих личных кабинетах граждане смогут получать информацию о принадлежащей им недвижимости. </w:t>
      </w:r>
    </w:p>
    <w:p w:rsidR="00F00421" w:rsidRPr="006D4B3D" w:rsidRDefault="00F00421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 xml:space="preserve">Информация будет загружаться из Единого государственного реестра недвижимости (ЕГРН). </w:t>
      </w:r>
      <w:r w:rsidRPr="006D4B3D">
        <w:rPr>
          <w:sz w:val="28"/>
          <w:szCs w:val="28"/>
        </w:rPr>
        <w:t xml:space="preserve">Для ознакомительного просмотра будет доступна информация о виде объекта недвижимости и его назначении, дате ввода в эксплуатацию, кадастровом номере и кадастровой стоимости, площади помещения и его основных характеристиках, размере доли в праве собственности. </w:t>
      </w:r>
    </w:p>
    <w:p w:rsidR="006D4B3D" w:rsidRPr="006D4B3D" w:rsidRDefault="00D03335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</w:t>
      </w:r>
      <w:r w:rsidR="006D4B3D" w:rsidRPr="006D4B3D">
        <w:rPr>
          <w:sz w:val="28"/>
          <w:szCs w:val="28"/>
        </w:rPr>
        <w:t xml:space="preserve">аверенные выписки из ЕГРН по-прежнему можно получить онлайн с помощью </w:t>
      </w:r>
      <w:hyperlink r:id="rId6" w:history="1">
        <w:r w:rsidR="006D4B3D" w:rsidRPr="006D4B3D">
          <w:rPr>
            <w:sz w:val="28"/>
            <w:szCs w:val="28"/>
          </w:rPr>
          <w:t xml:space="preserve">сайта </w:t>
        </w:r>
        <w:proofErr w:type="spellStart"/>
        <w:r w:rsidR="006D4B3D" w:rsidRPr="006D4B3D">
          <w:rPr>
            <w:sz w:val="28"/>
            <w:szCs w:val="28"/>
          </w:rPr>
          <w:t>Росреестра</w:t>
        </w:r>
        <w:proofErr w:type="spellEnd"/>
      </w:hyperlink>
      <w:r w:rsidR="006D4B3D" w:rsidRPr="006D4B3D">
        <w:rPr>
          <w:sz w:val="28"/>
          <w:szCs w:val="28"/>
        </w:rPr>
        <w:t>, а также в офисах МФЦ.</w:t>
      </w:r>
    </w:p>
    <w:p w:rsidR="006D4B3D" w:rsidRPr="006D4B3D" w:rsidRDefault="006D4B3D" w:rsidP="006D4B3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 xml:space="preserve">Кроме того, на сайте </w:t>
      </w:r>
      <w:proofErr w:type="spellStart"/>
      <w:r w:rsidRPr="006D4B3D">
        <w:rPr>
          <w:sz w:val="28"/>
          <w:szCs w:val="28"/>
        </w:rPr>
        <w:t>Росреестра</w:t>
      </w:r>
      <w:proofErr w:type="spellEnd"/>
      <w:r w:rsidRPr="006D4B3D">
        <w:rPr>
          <w:sz w:val="28"/>
          <w:szCs w:val="28"/>
        </w:rPr>
        <w:t xml:space="preserve"> доступны два электронных сервиса, предоставляющих открытые данные о недвижимости всем желающим. С помощью сервиса «</w:t>
      </w:r>
      <w:hyperlink r:id="rId7" w:history="1">
        <w:r w:rsidRPr="006D4B3D">
          <w:rPr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Pr="006D4B3D">
          <w:rPr>
            <w:sz w:val="28"/>
            <w:szCs w:val="28"/>
          </w:rPr>
          <w:t>online</w:t>
        </w:r>
        <w:proofErr w:type="spellEnd"/>
      </w:hyperlink>
      <w:r w:rsidRPr="006D4B3D">
        <w:rPr>
          <w:sz w:val="28"/>
          <w:szCs w:val="28"/>
        </w:rPr>
        <w:t xml:space="preserve">» граждане могут получить доступ к актуальным сведениям об объекте недвижимости по кадастровому номеру или адресу, включая данные о кадастровой стоимости и площади объекта. </w:t>
      </w:r>
    </w:p>
    <w:p w:rsidR="006D4B3D" w:rsidRPr="006D4B3D" w:rsidRDefault="006D4B3D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 xml:space="preserve">На </w:t>
      </w:r>
      <w:hyperlink r:id="rId8" w:anchor="/search/65.64951699999888,122.73014399999792/4/@5w3tqxnc7" w:history="1">
        <w:r w:rsidRPr="006D4B3D">
          <w:rPr>
            <w:sz w:val="28"/>
            <w:szCs w:val="28"/>
          </w:rPr>
          <w:t>Публичной кадастровой карте</w:t>
        </w:r>
      </w:hyperlink>
      <w:r w:rsidRPr="006D4B3D">
        <w:rPr>
          <w:sz w:val="28"/>
          <w:szCs w:val="28"/>
        </w:rPr>
        <w:t xml:space="preserve"> нужный объект можно найти по кадастровому номеру, расширенному поиску или с помощью интерактивной карты. По каждому объекту недвижимости, данные о котором содержит сервис, можно узнать общую информацию, в том числе площадь, кадастровую стоимость и характеристики объекта. </w:t>
      </w:r>
    </w:p>
    <w:p w:rsidR="00AA177C" w:rsidRDefault="006D4B3D" w:rsidP="006D4B3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 xml:space="preserve">Сведения об объекте недвижимости могут потребоваться гражданам при совершении сделок с недвижимостью, а также при управлении многоквартирными домами. </w:t>
      </w:r>
    </w:p>
    <w:p w:rsidR="00AA177C" w:rsidRDefault="006D4B3D" w:rsidP="006D4B3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 xml:space="preserve">Кроме того, пользователь портала </w:t>
      </w:r>
      <w:proofErr w:type="spellStart"/>
      <w:r w:rsidRPr="006D4B3D">
        <w:rPr>
          <w:sz w:val="28"/>
          <w:szCs w:val="28"/>
        </w:rPr>
        <w:t>Госуслуг</w:t>
      </w:r>
      <w:proofErr w:type="spellEnd"/>
      <w:r w:rsidRPr="006D4B3D">
        <w:rPr>
          <w:sz w:val="28"/>
          <w:szCs w:val="28"/>
        </w:rPr>
        <w:t xml:space="preserve"> при желании сможет предоставлять такие данные банкам при подаче заявки на кредит. </w:t>
      </w:r>
    </w:p>
    <w:p w:rsidR="00F00421" w:rsidRDefault="00AA177C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Pr="00564420">
        <w:rPr>
          <w:b/>
          <w:sz w:val="28"/>
          <w:szCs w:val="28"/>
        </w:rPr>
        <w:t xml:space="preserve">Елены </w:t>
      </w:r>
      <w:proofErr w:type="spellStart"/>
      <w:r w:rsidRPr="00564420">
        <w:rPr>
          <w:b/>
          <w:sz w:val="28"/>
          <w:szCs w:val="28"/>
        </w:rPr>
        <w:t>Золотковой</w:t>
      </w:r>
      <w:proofErr w:type="spellEnd"/>
      <w:r>
        <w:rPr>
          <w:sz w:val="28"/>
          <w:szCs w:val="28"/>
        </w:rPr>
        <w:t>, э</w:t>
      </w:r>
      <w:r w:rsidR="006D4B3D" w:rsidRPr="006D4B3D">
        <w:rPr>
          <w:sz w:val="28"/>
          <w:szCs w:val="28"/>
        </w:rPr>
        <w:t xml:space="preserve">то упростит процесс оформления </w:t>
      </w:r>
      <w:r w:rsidR="00846106">
        <w:rPr>
          <w:sz w:val="28"/>
          <w:szCs w:val="28"/>
        </w:rPr>
        <w:t>сделок с недвижимостью, в том числе ипоте</w:t>
      </w:r>
      <w:r w:rsidR="007229DD">
        <w:rPr>
          <w:sz w:val="28"/>
          <w:szCs w:val="28"/>
        </w:rPr>
        <w:t>чных</w:t>
      </w:r>
      <w:bookmarkStart w:id="0" w:name="_GoBack"/>
      <w:bookmarkEnd w:id="0"/>
      <w:r w:rsidR="006D4B3D" w:rsidRPr="006D4B3D">
        <w:rPr>
          <w:sz w:val="28"/>
          <w:szCs w:val="28"/>
        </w:rPr>
        <w:t xml:space="preserve">, поскольку гражданам не потребуется тратить время на </w:t>
      </w:r>
      <w:r>
        <w:rPr>
          <w:sz w:val="28"/>
          <w:szCs w:val="28"/>
        </w:rPr>
        <w:t xml:space="preserve">предварительный </w:t>
      </w:r>
      <w:r w:rsidR="006D4B3D" w:rsidRPr="006D4B3D">
        <w:rPr>
          <w:sz w:val="28"/>
          <w:szCs w:val="28"/>
        </w:rPr>
        <w:t>запрос</w:t>
      </w:r>
      <w:r w:rsidR="00846106">
        <w:rPr>
          <w:sz w:val="28"/>
          <w:szCs w:val="28"/>
        </w:rPr>
        <w:t xml:space="preserve"> сведений</w:t>
      </w:r>
      <w:r w:rsidR="006D4B3D" w:rsidRPr="006D4B3D">
        <w:rPr>
          <w:sz w:val="28"/>
          <w:szCs w:val="28"/>
        </w:rPr>
        <w:t xml:space="preserve"> и получение бумажных документов. </w:t>
      </w:r>
    </w:p>
    <w:p w:rsidR="00165E83" w:rsidRPr="001D72E3" w:rsidRDefault="00AA177C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>Р</w:t>
      </w:r>
      <w:r w:rsidR="00F00421" w:rsidRPr="00AA177C">
        <w:rPr>
          <w:sz w:val="28"/>
          <w:szCs w:val="28"/>
        </w:rPr>
        <w:t xml:space="preserve">абота по расширению доступа к сведениям на портале </w:t>
      </w:r>
      <w:proofErr w:type="spellStart"/>
      <w:r w:rsidR="00F00421" w:rsidRPr="00AA177C">
        <w:rPr>
          <w:sz w:val="28"/>
          <w:szCs w:val="28"/>
        </w:rPr>
        <w:t>госуслуг</w:t>
      </w:r>
      <w:proofErr w:type="spellEnd"/>
      <w:r w:rsidR="00F00421" w:rsidRPr="00AA177C">
        <w:rPr>
          <w:sz w:val="28"/>
          <w:szCs w:val="28"/>
        </w:rPr>
        <w:t xml:space="preserve"> ведется в рамках эксперимента по повышению качества и связанности данных в государственных информационных ресурсах, он стартовал 1 июля 2019 года. Цель эксперимента - апробировать основные подходы к созданию национальной системы управления данными. В числе участников проекта - </w:t>
      </w:r>
      <w:proofErr w:type="spellStart"/>
      <w:r w:rsidR="00F00421" w:rsidRPr="00AA177C">
        <w:rPr>
          <w:sz w:val="28"/>
          <w:szCs w:val="28"/>
        </w:rPr>
        <w:t>Минцифры</w:t>
      </w:r>
      <w:proofErr w:type="spellEnd"/>
      <w:r w:rsidR="00F00421" w:rsidRPr="00AA177C">
        <w:rPr>
          <w:sz w:val="28"/>
          <w:szCs w:val="28"/>
        </w:rPr>
        <w:t xml:space="preserve">, Минэкономразвития, Минфин, ФНС, </w:t>
      </w:r>
      <w:proofErr w:type="spellStart"/>
      <w:r w:rsidR="00F00421" w:rsidRPr="00AA177C">
        <w:rPr>
          <w:sz w:val="28"/>
          <w:szCs w:val="28"/>
        </w:rPr>
        <w:t>Росреестр</w:t>
      </w:r>
      <w:proofErr w:type="spellEnd"/>
      <w:r w:rsidR="00F00421" w:rsidRPr="00AA177C">
        <w:rPr>
          <w:sz w:val="28"/>
          <w:szCs w:val="28"/>
        </w:rPr>
        <w:t>, Федеральное казначейство, банки и страховые организации.</w:t>
      </w:r>
    </w:p>
    <w:p w:rsidR="00AA177C" w:rsidRDefault="00AA177C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564420" w:rsidRDefault="00564420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2560E3" w:rsidRPr="00C0454A" w:rsidRDefault="00564420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560E3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560E3" w:rsidRPr="00C0454A">
        <w:rPr>
          <w:sz w:val="28"/>
          <w:szCs w:val="28"/>
        </w:rPr>
        <w:t xml:space="preserve"> отдела ведения ЕГРН, </w:t>
      </w:r>
    </w:p>
    <w:p w:rsidR="00564420" w:rsidRDefault="002560E3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ЕГРН</w:t>
      </w:r>
      <w:r w:rsidR="00564420">
        <w:rPr>
          <w:sz w:val="28"/>
          <w:szCs w:val="28"/>
        </w:rPr>
        <w:t xml:space="preserve"> </w:t>
      </w:r>
    </w:p>
    <w:p w:rsidR="00564420" w:rsidRDefault="00564420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2560E3" w:rsidRPr="00C0454A">
        <w:rPr>
          <w:sz w:val="28"/>
          <w:szCs w:val="28"/>
        </w:rPr>
        <w:t xml:space="preserve">    </w:t>
      </w:r>
    </w:p>
    <w:p w:rsidR="006F74DD" w:rsidRPr="00564420" w:rsidRDefault="00564420" w:rsidP="00564420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  <w:r w:rsidR="002560E3" w:rsidRPr="00C0454A">
        <w:rPr>
          <w:sz w:val="28"/>
          <w:szCs w:val="28"/>
        </w:rPr>
        <w:t xml:space="preserve">   </w:t>
      </w:r>
      <w:r w:rsidR="005279A0">
        <w:rPr>
          <w:sz w:val="28"/>
          <w:szCs w:val="28"/>
        </w:rPr>
        <w:t xml:space="preserve">            </w:t>
      </w:r>
      <w:r w:rsidR="002560E3">
        <w:rPr>
          <w:sz w:val="28"/>
          <w:szCs w:val="28"/>
        </w:rPr>
        <w:t xml:space="preserve">                   </w:t>
      </w:r>
      <w:r w:rsidR="002560E3" w:rsidRPr="00C0454A">
        <w:rPr>
          <w:sz w:val="28"/>
          <w:szCs w:val="28"/>
        </w:rPr>
        <w:t xml:space="preserve"> </w:t>
      </w:r>
      <w:r w:rsidR="002560E3">
        <w:rPr>
          <w:sz w:val="28"/>
          <w:szCs w:val="28"/>
        </w:rPr>
        <w:t xml:space="preserve">   </w:t>
      </w:r>
      <w:r w:rsidR="005279A0">
        <w:rPr>
          <w:sz w:val="28"/>
          <w:szCs w:val="28"/>
        </w:rPr>
        <w:t xml:space="preserve">    </w:t>
      </w:r>
      <w:r w:rsidR="002560E3">
        <w:rPr>
          <w:sz w:val="28"/>
          <w:szCs w:val="28"/>
        </w:rPr>
        <w:t xml:space="preserve">  </w:t>
      </w:r>
    </w:p>
    <w:sectPr w:rsidR="006F74DD" w:rsidRPr="00564420" w:rsidSect="0056442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A09D7"/>
    <w:rsid w:val="000B52DF"/>
    <w:rsid w:val="000B7F41"/>
    <w:rsid w:val="000C3D03"/>
    <w:rsid w:val="000F07A0"/>
    <w:rsid w:val="000F2936"/>
    <w:rsid w:val="000F4390"/>
    <w:rsid w:val="000F48DD"/>
    <w:rsid w:val="000F68FA"/>
    <w:rsid w:val="001017E4"/>
    <w:rsid w:val="00115F49"/>
    <w:rsid w:val="00137633"/>
    <w:rsid w:val="0014775C"/>
    <w:rsid w:val="0015250F"/>
    <w:rsid w:val="001540CC"/>
    <w:rsid w:val="00154264"/>
    <w:rsid w:val="00165C96"/>
    <w:rsid w:val="00165E83"/>
    <w:rsid w:val="001926D8"/>
    <w:rsid w:val="001C1E77"/>
    <w:rsid w:val="001C4DB0"/>
    <w:rsid w:val="001D1D06"/>
    <w:rsid w:val="001D72E3"/>
    <w:rsid w:val="001E2DA4"/>
    <w:rsid w:val="001F7A14"/>
    <w:rsid w:val="002560E3"/>
    <w:rsid w:val="00260204"/>
    <w:rsid w:val="0026778D"/>
    <w:rsid w:val="002818DD"/>
    <w:rsid w:val="002A0E4E"/>
    <w:rsid w:val="002A1111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619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279A0"/>
    <w:rsid w:val="00564420"/>
    <w:rsid w:val="0057263D"/>
    <w:rsid w:val="00583D8E"/>
    <w:rsid w:val="005872D7"/>
    <w:rsid w:val="00591EB7"/>
    <w:rsid w:val="00594B82"/>
    <w:rsid w:val="005C0B40"/>
    <w:rsid w:val="005F12A5"/>
    <w:rsid w:val="0060299E"/>
    <w:rsid w:val="00612262"/>
    <w:rsid w:val="006168F2"/>
    <w:rsid w:val="00622EA7"/>
    <w:rsid w:val="0062611F"/>
    <w:rsid w:val="00634BF1"/>
    <w:rsid w:val="00636ED9"/>
    <w:rsid w:val="00645442"/>
    <w:rsid w:val="00665DB5"/>
    <w:rsid w:val="006A24A6"/>
    <w:rsid w:val="006D4B3D"/>
    <w:rsid w:val="006E1756"/>
    <w:rsid w:val="006F74DD"/>
    <w:rsid w:val="007113F0"/>
    <w:rsid w:val="00722977"/>
    <w:rsid w:val="007229DD"/>
    <w:rsid w:val="0073335A"/>
    <w:rsid w:val="007551BB"/>
    <w:rsid w:val="007630BF"/>
    <w:rsid w:val="007748D0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106"/>
    <w:rsid w:val="008464B7"/>
    <w:rsid w:val="00865353"/>
    <w:rsid w:val="00892CDD"/>
    <w:rsid w:val="008B1964"/>
    <w:rsid w:val="008B6F00"/>
    <w:rsid w:val="008F43E1"/>
    <w:rsid w:val="00903565"/>
    <w:rsid w:val="0092404D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9F67C6"/>
    <w:rsid w:val="00A1397E"/>
    <w:rsid w:val="00A23CD5"/>
    <w:rsid w:val="00A24472"/>
    <w:rsid w:val="00A43FD2"/>
    <w:rsid w:val="00A510BB"/>
    <w:rsid w:val="00A51178"/>
    <w:rsid w:val="00A65438"/>
    <w:rsid w:val="00A824E7"/>
    <w:rsid w:val="00A91646"/>
    <w:rsid w:val="00AA13A3"/>
    <w:rsid w:val="00AA177C"/>
    <w:rsid w:val="00AB25E7"/>
    <w:rsid w:val="00AB2C20"/>
    <w:rsid w:val="00AC1C48"/>
    <w:rsid w:val="00AD09E1"/>
    <w:rsid w:val="00AD7114"/>
    <w:rsid w:val="00B211F0"/>
    <w:rsid w:val="00B8072E"/>
    <w:rsid w:val="00B92CC4"/>
    <w:rsid w:val="00BA1B01"/>
    <w:rsid w:val="00BB267D"/>
    <w:rsid w:val="00BB361D"/>
    <w:rsid w:val="00BB4AB4"/>
    <w:rsid w:val="00BC005B"/>
    <w:rsid w:val="00BF29A6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B6F29"/>
    <w:rsid w:val="00CD2B83"/>
    <w:rsid w:val="00CD2C3D"/>
    <w:rsid w:val="00CF1417"/>
    <w:rsid w:val="00D03335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5BDD"/>
    <w:rsid w:val="00F00421"/>
    <w:rsid w:val="00F2185E"/>
    <w:rsid w:val="00F22DDD"/>
    <w:rsid w:val="00F25119"/>
    <w:rsid w:val="00F3143C"/>
    <w:rsid w:val="00F3250E"/>
    <w:rsid w:val="00F474C2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86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1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site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19C5-C2C9-4136-A527-0CC3AE3D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2021-04-23T04:00:00Z</cp:lastPrinted>
  <dcterms:created xsi:type="dcterms:W3CDTF">2021-04-23T06:55:00Z</dcterms:created>
  <dcterms:modified xsi:type="dcterms:W3CDTF">2021-04-23T06:58:00Z</dcterms:modified>
</cp:coreProperties>
</file>