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9B" w:rsidRPr="00202F9B" w:rsidRDefault="008C1402" w:rsidP="00202F9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2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F9B" w:rsidRPr="00202F9B">
        <w:rPr>
          <w:rFonts w:ascii="Times New Roman" w:hAnsi="Times New Roman" w:cs="Times New Roman"/>
          <w:b/>
          <w:sz w:val="28"/>
          <w:szCs w:val="28"/>
        </w:rPr>
        <w:t>Проверка сведений ЕГРН без личного о</w:t>
      </w:r>
      <w:r>
        <w:rPr>
          <w:rFonts w:ascii="Times New Roman" w:hAnsi="Times New Roman" w:cs="Times New Roman"/>
          <w:b/>
          <w:sz w:val="28"/>
          <w:szCs w:val="28"/>
        </w:rPr>
        <w:t>бращения в регистрирующий орган</w:t>
      </w:r>
    </w:p>
    <w:p w:rsidR="00202F9B" w:rsidRPr="00202F9B" w:rsidRDefault="00001885" w:rsidP="0031006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61E" w:rsidRPr="0031006C" w:rsidRDefault="00202F9B" w:rsidP="0031006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2F9B">
        <w:rPr>
          <w:rFonts w:ascii="Times New Roman" w:hAnsi="Times New Roman" w:cs="Times New Roman"/>
          <w:color w:val="auto"/>
          <w:sz w:val="28"/>
          <w:szCs w:val="28"/>
        </w:rPr>
        <w:t>ЕГРН – это Единый государственный реестр недвижимости. Он является единственным источником, содержащим актуальные данные об объектах недвижимости и их владельцах.</w:t>
      </w:r>
    </w:p>
    <w:p w:rsidR="00202F9B" w:rsidRPr="0031006C" w:rsidRDefault="0051161E" w:rsidP="0031006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006C">
        <w:rPr>
          <w:rFonts w:ascii="Times New Roman" w:hAnsi="Times New Roman" w:cs="Times New Roman"/>
          <w:color w:val="auto"/>
          <w:sz w:val="28"/>
          <w:szCs w:val="28"/>
        </w:rPr>
        <w:t xml:space="preserve">Сфера применения </w:t>
      </w:r>
      <w:r w:rsidR="00202F9B" w:rsidRPr="00202F9B">
        <w:rPr>
          <w:rFonts w:ascii="Times New Roman" w:hAnsi="Times New Roman" w:cs="Times New Roman"/>
          <w:color w:val="auto"/>
          <w:sz w:val="28"/>
          <w:szCs w:val="28"/>
        </w:rPr>
        <w:t>сведений ЕГРН достаточно широк</w:t>
      </w:r>
      <w:r w:rsidRPr="0031006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02F9B" w:rsidRPr="00202F9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74656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="0031006C">
        <w:rPr>
          <w:rFonts w:ascii="Times New Roman" w:hAnsi="Times New Roman" w:cs="Times New Roman"/>
          <w:color w:val="auto"/>
          <w:sz w:val="28"/>
          <w:szCs w:val="28"/>
        </w:rPr>
        <w:t>ведения ЕГРН</w:t>
      </w:r>
      <w:r w:rsidR="0031006C" w:rsidRPr="003100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4656" w:rsidRPr="00202F9B">
        <w:rPr>
          <w:rFonts w:ascii="Times New Roman" w:hAnsi="Times New Roman" w:cs="Times New Roman"/>
          <w:color w:val="auto"/>
          <w:sz w:val="28"/>
          <w:szCs w:val="28"/>
        </w:rPr>
        <w:t>потребу</w:t>
      </w:r>
      <w:r w:rsidR="0097465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974656" w:rsidRPr="00202F9B">
        <w:rPr>
          <w:rFonts w:ascii="Times New Roman" w:hAnsi="Times New Roman" w:cs="Times New Roman"/>
          <w:color w:val="auto"/>
          <w:sz w:val="28"/>
          <w:szCs w:val="28"/>
        </w:rPr>
        <w:t xml:space="preserve">тся </w:t>
      </w:r>
      <w:r w:rsidR="00202F9B" w:rsidRPr="00202F9B">
        <w:rPr>
          <w:rFonts w:ascii="Times New Roman" w:hAnsi="Times New Roman" w:cs="Times New Roman"/>
          <w:color w:val="auto"/>
          <w:sz w:val="28"/>
          <w:szCs w:val="28"/>
        </w:rPr>
        <w:t>при совершении любых сделок покупки-продажи недвижимости, при оформлении наследства, приватизации, дарении, кредитовании в банке, при судебных спорах и в других ситуациях.</w:t>
      </w:r>
    </w:p>
    <w:p w:rsidR="0031006C" w:rsidRPr="0031006C" w:rsidRDefault="0031006C" w:rsidP="0031006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006C">
        <w:rPr>
          <w:rFonts w:ascii="Times New Roman" w:hAnsi="Times New Roman" w:cs="Times New Roman"/>
          <w:sz w:val="28"/>
          <w:szCs w:val="28"/>
        </w:rPr>
        <w:t>ыписка из ЕГРН является самым простым, надежным и официальным способом получения информации об объекте недвижимости</w:t>
      </w:r>
      <w:r w:rsidR="00DB6183">
        <w:rPr>
          <w:rFonts w:ascii="Times New Roman" w:hAnsi="Times New Roman" w:cs="Times New Roman"/>
          <w:sz w:val="28"/>
          <w:szCs w:val="28"/>
        </w:rPr>
        <w:t xml:space="preserve"> из ЕГРН</w:t>
      </w:r>
      <w:r w:rsidRPr="0031006C">
        <w:rPr>
          <w:rFonts w:ascii="Times New Roman" w:hAnsi="Times New Roman" w:cs="Times New Roman"/>
          <w:sz w:val="28"/>
          <w:szCs w:val="28"/>
        </w:rPr>
        <w:t>.</w:t>
      </w:r>
    </w:p>
    <w:p w:rsidR="0051161E" w:rsidRPr="0031006C" w:rsidRDefault="0051161E" w:rsidP="0031006C">
      <w:pPr>
        <w:pStyle w:val="Defaul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06C">
        <w:rPr>
          <w:rFonts w:ascii="Times New Roman" w:hAnsi="Times New Roman" w:cs="Times New Roman"/>
          <w:sz w:val="28"/>
          <w:szCs w:val="28"/>
        </w:rPr>
        <w:t xml:space="preserve">В первую очередь, </w:t>
      </w:r>
      <w:r w:rsidR="0031006C" w:rsidRPr="0031006C">
        <w:rPr>
          <w:rFonts w:ascii="Times New Roman" w:hAnsi="Times New Roman" w:cs="Times New Roman"/>
          <w:sz w:val="28"/>
          <w:szCs w:val="28"/>
        </w:rPr>
        <w:t>выписка из ЕГРН позволяет</w:t>
      </w:r>
      <w:r w:rsidRPr="0031006C">
        <w:rPr>
          <w:rFonts w:ascii="Times New Roman" w:hAnsi="Times New Roman" w:cs="Times New Roman"/>
          <w:sz w:val="28"/>
          <w:szCs w:val="28"/>
        </w:rPr>
        <w:t xml:space="preserve"> убедиться в том, что вы действительно имеете дело с собственником недвижимости, а заявленные характеристики объекта соответствуют реальным</w:t>
      </w:r>
      <w:r w:rsidR="00917416">
        <w:rPr>
          <w:rFonts w:ascii="Times New Roman" w:hAnsi="Times New Roman" w:cs="Times New Roman"/>
          <w:sz w:val="28"/>
          <w:szCs w:val="28"/>
        </w:rPr>
        <w:t>, а также дает возможность</w:t>
      </w:r>
      <w:r w:rsidRPr="0031006C">
        <w:rPr>
          <w:rFonts w:ascii="Times New Roman" w:hAnsi="Times New Roman" w:cs="Times New Roman"/>
          <w:sz w:val="28"/>
          <w:szCs w:val="28"/>
        </w:rPr>
        <w:t xml:space="preserve"> установить наличие ограничений или обременений на объект. </w:t>
      </w:r>
    </w:p>
    <w:p w:rsidR="00202F9B" w:rsidRPr="00202F9B" w:rsidRDefault="00593285" w:rsidP="0031006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Выписк</w:t>
      </w:r>
      <w:r w:rsidR="006745E9"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 ЕГРН можно получить</w:t>
      </w:r>
      <w:r w:rsidR="00202F9B" w:rsidRPr="00202F9B">
        <w:rPr>
          <w:rFonts w:ascii="Times New Roman" w:hAnsi="Times New Roman" w:cs="Times New Roman"/>
          <w:color w:val="auto"/>
          <w:sz w:val="28"/>
          <w:szCs w:val="28"/>
        </w:rPr>
        <w:t xml:space="preserve"> как в бумажной, так и электронной форме, независимо от места нахождения объекта недвижимости. Бумажный вариант можно получить, обратившись в </w:t>
      </w:r>
      <w:r w:rsidR="0031006C" w:rsidRPr="0031006C">
        <w:rPr>
          <w:rFonts w:ascii="Times New Roman" w:hAnsi="Times New Roman" w:cs="Times New Roman"/>
          <w:color w:val="auto"/>
          <w:sz w:val="28"/>
          <w:szCs w:val="28"/>
        </w:rPr>
        <w:t>приемные пункты многофункционального центра</w:t>
      </w:r>
      <w:r w:rsidR="00202F9B" w:rsidRPr="00202F9B">
        <w:rPr>
          <w:rFonts w:ascii="Times New Roman" w:hAnsi="Times New Roman" w:cs="Times New Roman"/>
          <w:color w:val="auto"/>
          <w:sz w:val="28"/>
          <w:szCs w:val="28"/>
        </w:rPr>
        <w:t xml:space="preserve">. Документ будет распечатан на обычных листах, заверен подписью и скреплен печатью. </w:t>
      </w:r>
    </w:p>
    <w:p w:rsidR="00202F9B" w:rsidRPr="00202F9B" w:rsidRDefault="00202F9B" w:rsidP="00E601C3">
      <w:pPr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202F9B">
        <w:rPr>
          <w:rFonts w:ascii="Times New Roman" w:hAnsi="Times New Roman" w:cs="Times New Roman"/>
          <w:color w:val="auto"/>
          <w:sz w:val="28"/>
          <w:szCs w:val="28"/>
        </w:rPr>
        <w:t>Выписку из ЕГРН в электронно</w:t>
      </w:r>
      <w:r w:rsidR="00DB6183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202F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6183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Pr="00202F9B">
        <w:rPr>
          <w:rFonts w:ascii="Times New Roman" w:hAnsi="Times New Roman" w:cs="Times New Roman"/>
          <w:color w:val="auto"/>
          <w:sz w:val="28"/>
          <w:szCs w:val="28"/>
        </w:rPr>
        <w:t xml:space="preserve"> можно получить самостоятельно, </w:t>
      </w:r>
      <w:r w:rsidR="0031006C" w:rsidRPr="0031006C">
        <w:rPr>
          <w:rFonts w:ascii="Times New Roman" w:hAnsi="Times New Roman" w:cs="Times New Roman"/>
          <w:color w:val="auto"/>
          <w:sz w:val="28"/>
          <w:szCs w:val="28"/>
        </w:rPr>
        <w:t>без личного обращения в регистрирующий орган</w:t>
      </w:r>
      <w:r w:rsidR="00DB6183">
        <w:rPr>
          <w:rFonts w:ascii="Times New Roman" w:hAnsi="Times New Roman" w:cs="Times New Roman"/>
          <w:color w:val="auto"/>
          <w:sz w:val="28"/>
          <w:szCs w:val="28"/>
        </w:rPr>
        <w:t xml:space="preserve"> или многофункциональный центр</w:t>
      </w:r>
      <w:r w:rsidR="0031006C" w:rsidRPr="0031006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202F9B">
        <w:rPr>
          <w:rFonts w:ascii="Times New Roman" w:hAnsi="Times New Roman" w:cs="Times New Roman"/>
          <w:color w:val="auto"/>
          <w:sz w:val="28"/>
          <w:szCs w:val="28"/>
        </w:rPr>
        <w:t xml:space="preserve">оформив документы через </w:t>
      </w:r>
      <w:r w:rsidR="0031006C" w:rsidRPr="0031006C">
        <w:rPr>
          <w:rFonts w:ascii="Times New Roman" w:hAnsi="Times New Roman" w:cs="Times New Roman"/>
          <w:color w:val="auto"/>
          <w:sz w:val="28"/>
          <w:szCs w:val="28"/>
        </w:rPr>
        <w:t xml:space="preserve">официальный </w:t>
      </w:r>
      <w:r w:rsidRPr="00202F9B">
        <w:rPr>
          <w:rFonts w:ascii="Times New Roman" w:hAnsi="Times New Roman" w:cs="Times New Roman"/>
          <w:color w:val="auto"/>
          <w:sz w:val="28"/>
          <w:szCs w:val="28"/>
        </w:rPr>
        <w:t>сайт Росреестра</w:t>
      </w:r>
      <w:r w:rsidR="0031006C" w:rsidRPr="003100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006C" w:rsidRPr="00DB6183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5" w:history="1">
        <w:r w:rsidR="0031006C" w:rsidRPr="00DB6183">
          <w:rPr>
            <w:rFonts w:ascii="Times New Roman" w:hAnsi="Times New Roman" w:cs="Times New Roman"/>
            <w:sz w:val="28"/>
            <w:szCs w:val="28"/>
          </w:rPr>
          <w:t>https://rosreestr.gov.ru</w:t>
        </w:r>
      </w:hyperlink>
      <w:r w:rsidR="0031006C" w:rsidRPr="00DB618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539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2F9B">
        <w:rPr>
          <w:rFonts w:ascii="Times New Roman" w:hAnsi="Times New Roman" w:cs="Times New Roman"/>
          <w:color w:val="auto"/>
          <w:sz w:val="28"/>
          <w:szCs w:val="28"/>
        </w:rPr>
        <w:t xml:space="preserve">либо через портал Госуслуг. В этом случае вы получите электронный файл, который открывается на компьютере. Электронная выписка заверяется </w:t>
      </w:r>
      <w:r w:rsidR="00C53932" w:rsidRPr="00E601C3">
        <w:rPr>
          <w:rFonts w:ascii="Times New Roman" w:hAnsi="Times New Roman" w:cs="Times New Roman"/>
          <w:sz w:val="28"/>
          <w:szCs w:val="28"/>
        </w:rPr>
        <w:t>усиленной квалифицированной подписью</w:t>
      </w:r>
      <w:r w:rsidRPr="00202F9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75DD9">
        <w:rPr>
          <w:rFonts w:ascii="Times New Roman" w:hAnsi="Times New Roman" w:cs="Times New Roman"/>
          <w:color w:val="auto"/>
          <w:sz w:val="28"/>
          <w:szCs w:val="28"/>
        </w:rPr>
        <w:t>Выписка из ЕГРН онлайн готовится в течение трех рабочих дней со дня получения запроса.</w:t>
      </w:r>
    </w:p>
    <w:p w:rsidR="0031006C" w:rsidRDefault="00E75DD9" w:rsidP="0031006C">
      <w:pPr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31006C">
        <w:rPr>
          <w:rFonts w:ascii="Times New Roman" w:hAnsi="Times New Roman" w:cs="Times New Roman"/>
          <w:color w:val="auto"/>
          <w:sz w:val="28"/>
          <w:szCs w:val="28"/>
        </w:rPr>
        <w:t>ведени</w:t>
      </w:r>
      <w:r w:rsidR="00DB618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1006C">
        <w:rPr>
          <w:rFonts w:ascii="Times New Roman" w:hAnsi="Times New Roman" w:cs="Times New Roman"/>
          <w:color w:val="auto"/>
          <w:sz w:val="28"/>
          <w:szCs w:val="28"/>
        </w:rPr>
        <w:t xml:space="preserve"> из ЕГРН в электронном виде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6183" w:rsidRPr="00202F9B">
        <w:rPr>
          <w:rFonts w:ascii="Times New Roman" w:hAnsi="Times New Roman" w:cs="Times New Roman"/>
          <w:color w:val="auto"/>
          <w:sz w:val="28"/>
          <w:szCs w:val="28"/>
        </w:rPr>
        <w:t xml:space="preserve">через </w:t>
      </w:r>
      <w:r w:rsidR="00DB6183" w:rsidRPr="0031006C">
        <w:rPr>
          <w:rFonts w:ascii="Times New Roman" w:hAnsi="Times New Roman" w:cs="Times New Roman"/>
          <w:color w:val="auto"/>
          <w:sz w:val="28"/>
          <w:szCs w:val="28"/>
        </w:rPr>
        <w:t xml:space="preserve">официальный </w:t>
      </w:r>
      <w:r w:rsidR="00DB6183" w:rsidRPr="00202F9B">
        <w:rPr>
          <w:rFonts w:ascii="Times New Roman" w:hAnsi="Times New Roman" w:cs="Times New Roman"/>
          <w:color w:val="auto"/>
          <w:sz w:val="28"/>
          <w:szCs w:val="28"/>
        </w:rPr>
        <w:t>сайт Росреестра</w:t>
      </w:r>
      <w:r w:rsidR="00DB6183" w:rsidRPr="003100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можно получить следующими способами</w:t>
      </w:r>
      <w:r w:rsidR="0031006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1006C" w:rsidRPr="00CF6D3A" w:rsidRDefault="0031006C" w:rsidP="0031006C">
      <w:pPr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путем заполнения формы запроса, размещенной в разделе </w:t>
      </w:r>
      <w:hyperlink r:id="rId6" w:tgtFrame="_blank" w:tooltip="выписка из ЕГРН на сайте Росреестра" w:history="1">
        <w:r w:rsidRPr="00CF6D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«Государственные услуги – Получить выписку из ЕГРН»</w:t>
        </w:r>
      </w:hyperlink>
      <w:r w:rsidRPr="00CF6D3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1006C" w:rsidRDefault="0031006C" w:rsidP="0031006C">
      <w:pPr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CF6D3A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hyperlink r:id="rId7" w:tgtFrame="_blank" w:tooltip="личный кабинет на сайте Росреестра" w:history="1">
        <w:r w:rsidRPr="00CF6D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«Личном кабинете»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на сайте Росреестра (для получения доступа к сервису необходимо пройти регистрацию в </w:t>
      </w:r>
      <w:hyperlink r:id="rId8" w:tgtFrame="_blank" w:tooltip="регистрация на портале госуслуг" w:history="1">
        <w:r w:rsidRPr="00AD496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Единой системе идентификации и аутентификации (ЕСИА)</w:t>
        </w:r>
        <w:r w:rsidR="0059328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на портале Г</w:t>
        </w:r>
        <w:r w:rsidRPr="00AD496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осуслуг</w:t>
        </w:r>
      </w:hyperlink>
      <w:r w:rsidRPr="00AD496F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61F0F" w:rsidRPr="00E601C3" w:rsidRDefault="0031006C" w:rsidP="00E601C3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через ФГИС ЕГРН в разделе </w:t>
      </w:r>
      <w:hyperlink r:id="rId9" w:tgtFrame="_blank" w:tooltip="сведения из ЕГРН через ФГИС ЕГРН" w:history="1">
        <w:r w:rsidRPr="00CF6D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«Государственные услуги – Запрос посредством доступа к ФГИС ЕГРН»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(для использования сервиса необходимо через «Личный кабинет» на официальном сайте Росреестра сформировать ключ </w:t>
      </w:r>
      <w:r w:rsidR="00E601C3">
        <w:rPr>
          <w:rFonts w:ascii="Times New Roman" w:hAnsi="Times New Roman" w:cs="Times New Roman"/>
          <w:color w:val="auto"/>
          <w:sz w:val="28"/>
          <w:szCs w:val="28"/>
        </w:rPr>
        <w:t>доступа).</w:t>
      </w:r>
    </w:p>
    <w:p w:rsidR="00861F0F" w:rsidRPr="00E601C3" w:rsidRDefault="00861F0F" w:rsidP="00E601C3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1C3">
        <w:rPr>
          <w:rFonts w:ascii="Times New Roman" w:hAnsi="Times New Roman" w:cs="Times New Roman"/>
          <w:color w:val="auto"/>
          <w:sz w:val="28"/>
          <w:szCs w:val="28"/>
        </w:rPr>
        <w:t>Кроме того, на сайте Росреестра доступны два электронных сервиса, предоставляющих открытые данные о недвижимости всем желающим. С помощью сервиса «</w:t>
      </w:r>
      <w:hyperlink r:id="rId10" w:history="1">
        <w:r w:rsidRPr="00E601C3">
          <w:rPr>
            <w:rFonts w:ascii="Times New Roman" w:hAnsi="Times New Roman" w:cs="Times New Roman"/>
            <w:color w:val="auto"/>
            <w:sz w:val="28"/>
            <w:szCs w:val="28"/>
          </w:rPr>
          <w:t>Справочная информация по объектам недвижимости в режиме online</w:t>
        </w:r>
      </w:hyperlink>
      <w:r w:rsidRPr="00E601C3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DB6183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Pr="00E601C3">
        <w:rPr>
          <w:rFonts w:ascii="Times New Roman" w:hAnsi="Times New Roman" w:cs="Times New Roman"/>
          <w:color w:val="auto"/>
          <w:sz w:val="28"/>
          <w:szCs w:val="28"/>
        </w:rPr>
        <w:t xml:space="preserve"> получить доступ к актуальным сведениям об объекте недвижимости по кадастровому номеру или адресу, включая данные о кадастровой стоимости и площади объекта. </w:t>
      </w:r>
    </w:p>
    <w:p w:rsidR="00E601C3" w:rsidRDefault="00861F0F" w:rsidP="00E601C3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1C3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hyperlink r:id="rId11" w:anchor="/search/65.64951699999888,122.73014399999792/4/@5w3tqxnc7" w:history="1">
        <w:r w:rsidRPr="00E601C3">
          <w:rPr>
            <w:rFonts w:ascii="Times New Roman" w:hAnsi="Times New Roman" w:cs="Times New Roman"/>
            <w:color w:val="auto"/>
            <w:sz w:val="28"/>
            <w:szCs w:val="28"/>
          </w:rPr>
          <w:t>Публичной кадастровой карте</w:t>
        </w:r>
      </w:hyperlink>
      <w:r w:rsidRPr="00E601C3">
        <w:rPr>
          <w:rFonts w:ascii="Times New Roman" w:hAnsi="Times New Roman" w:cs="Times New Roman"/>
          <w:color w:val="auto"/>
          <w:sz w:val="28"/>
          <w:szCs w:val="28"/>
        </w:rPr>
        <w:t xml:space="preserve"> нужный объект можно найти по кадастровому номеру, расширенному поиску или с помощью интерактивной карты. По каждому объекту недвижимости, данные о котором содержит сервис, </w:t>
      </w:r>
      <w:r w:rsidRPr="00E601C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можно узнать общую информацию, в том числе площадь, кадастровую стоимость и характеристики объекта. </w:t>
      </w:r>
    </w:p>
    <w:p w:rsidR="00E75DD9" w:rsidRPr="00E601C3" w:rsidRDefault="00E75DD9" w:rsidP="00E601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1C3">
        <w:rPr>
          <w:rFonts w:ascii="Times New Roman" w:hAnsi="Times New Roman" w:cs="Times New Roman"/>
          <w:sz w:val="28"/>
          <w:szCs w:val="28"/>
        </w:rPr>
        <w:t xml:space="preserve">С 19.05.2021 на портале Госуслуг также стало возможным получить самые востребованные виды выписок из </w:t>
      </w:r>
      <w:r w:rsidR="00D32B3C">
        <w:rPr>
          <w:rFonts w:ascii="Times New Roman" w:hAnsi="Times New Roman" w:cs="Times New Roman"/>
          <w:sz w:val="28"/>
          <w:szCs w:val="28"/>
        </w:rPr>
        <w:t>ЕГРН</w:t>
      </w:r>
      <w:r w:rsidRPr="00E601C3">
        <w:rPr>
          <w:rFonts w:ascii="Times New Roman" w:hAnsi="Times New Roman" w:cs="Times New Roman"/>
          <w:sz w:val="28"/>
          <w:szCs w:val="28"/>
        </w:rPr>
        <w:t>: об объекте недвижимости, об основных характеристиках и зарегистрированных правах на объект недвижимости, о переходе прав на объект недвижимости.</w:t>
      </w:r>
    </w:p>
    <w:p w:rsidR="00E75DD9" w:rsidRPr="00E601C3" w:rsidRDefault="00E75DD9" w:rsidP="00E601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1C3">
        <w:rPr>
          <w:rFonts w:ascii="Times New Roman" w:hAnsi="Times New Roman" w:cs="Times New Roman"/>
          <w:sz w:val="28"/>
          <w:szCs w:val="28"/>
        </w:rPr>
        <w:t>Выписки поступают прямо в личный кабинет пользователя в виде электронного документа, заверенного усиленной квалифицированной подписью органа регистрации прав. Такой документ равноценен традиционной бумажной выписке из ЕГРН, заверенной должностным лицом Росреестра и печатью органа.</w:t>
      </w:r>
    </w:p>
    <w:p w:rsidR="00E601C3" w:rsidRPr="00E601C3" w:rsidRDefault="00E601C3" w:rsidP="00E601C3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1C3">
        <w:rPr>
          <w:rFonts w:ascii="Times New Roman" w:hAnsi="Times New Roman" w:cs="Times New Roman"/>
          <w:color w:val="auto"/>
          <w:sz w:val="28"/>
          <w:szCs w:val="28"/>
        </w:rPr>
        <w:t>По словам руководителя Управления Росреестра по Томской области Елены Золотковой, популярность получения услуг Росреестра в электронном виде среди жителей Томской области растет с каждым годом. На сегодняшний день б</w:t>
      </w:r>
      <w:r w:rsidR="00D32B3C">
        <w:rPr>
          <w:rFonts w:ascii="Times New Roman" w:hAnsi="Times New Roman" w:cs="Times New Roman"/>
          <w:color w:val="auto"/>
          <w:sz w:val="28"/>
          <w:szCs w:val="28"/>
        </w:rPr>
        <w:t xml:space="preserve">олее 90% всех сведений из </w:t>
      </w:r>
      <w:r w:rsidRPr="00E601C3">
        <w:rPr>
          <w:rFonts w:ascii="Times New Roman" w:hAnsi="Times New Roman" w:cs="Times New Roman"/>
          <w:color w:val="auto"/>
          <w:sz w:val="28"/>
          <w:szCs w:val="28"/>
        </w:rPr>
        <w:t>ЕГРН предоставляется в электронном виде.</w:t>
      </w:r>
    </w:p>
    <w:p w:rsidR="00202F9B" w:rsidRPr="00E601C3" w:rsidRDefault="00E601C3" w:rsidP="00E601C3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1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02F9B" w:rsidRPr="00202F9B" w:rsidRDefault="00202F9B" w:rsidP="0000188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885" w:rsidRPr="00001885" w:rsidRDefault="00001885" w:rsidP="000018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885" w:rsidRDefault="00AF04D0" w:rsidP="0000188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601C3">
        <w:rPr>
          <w:rFonts w:ascii="Times New Roman" w:hAnsi="Times New Roman" w:cs="Times New Roman"/>
          <w:sz w:val="28"/>
          <w:szCs w:val="28"/>
        </w:rPr>
        <w:t>н</w:t>
      </w:r>
      <w:r w:rsidR="00001885">
        <w:rPr>
          <w:rFonts w:ascii="Times New Roman" w:hAnsi="Times New Roman" w:cs="Times New Roman"/>
          <w:sz w:val="28"/>
          <w:szCs w:val="28"/>
        </w:rPr>
        <w:t>ачальник</w:t>
      </w:r>
      <w:r w:rsidR="00E601C3">
        <w:rPr>
          <w:rFonts w:ascii="Times New Roman" w:hAnsi="Times New Roman" w:cs="Times New Roman"/>
          <w:sz w:val="28"/>
          <w:szCs w:val="28"/>
        </w:rPr>
        <w:t>а</w:t>
      </w:r>
      <w:r w:rsidR="00001885">
        <w:rPr>
          <w:rFonts w:ascii="Times New Roman" w:hAnsi="Times New Roman" w:cs="Times New Roman"/>
          <w:sz w:val="28"/>
          <w:szCs w:val="28"/>
        </w:rPr>
        <w:t xml:space="preserve"> отдела ведения ЕГРН, </w:t>
      </w:r>
    </w:p>
    <w:p w:rsidR="008C1402" w:rsidRDefault="00001885" w:rsidP="0000188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      </w:t>
      </w:r>
    </w:p>
    <w:p w:rsidR="008C1402" w:rsidRDefault="008C1402" w:rsidP="0000188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0018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601C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018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1885" w:rsidRDefault="008C1402" w:rsidP="0000188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</w:t>
      </w:r>
      <w:r w:rsidR="00E601C3">
        <w:rPr>
          <w:rFonts w:ascii="Times New Roman" w:hAnsi="Times New Roman" w:cs="Times New Roman"/>
          <w:sz w:val="28"/>
          <w:szCs w:val="28"/>
        </w:rPr>
        <w:t xml:space="preserve"> Соболевская</w:t>
      </w:r>
      <w:r w:rsidR="000018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1885" w:rsidRDefault="00001885" w:rsidP="00001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885" w:rsidRDefault="00001885" w:rsidP="00001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885" w:rsidRDefault="00001885" w:rsidP="00001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885" w:rsidRDefault="00001885" w:rsidP="00001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5EC" w:rsidRPr="00E93E68" w:rsidRDefault="006115EC" w:rsidP="00001885">
      <w:pPr>
        <w:ind w:left="5100"/>
        <w:jc w:val="both"/>
        <w:rPr>
          <w:rFonts w:ascii="Times New Roman" w:hAnsi="Times New Roman" w:cs="Times New Roman"/>
          <w:sz w:val="28"/>
          <w:szCs w:val="28"/>
        </w:rPr>
      </w:pPr>
    </w:p>
    <w:sectPr w:rsidR="006115EC" w:rsidRPr="00E93E68" w:rsidSect="006649C9">
      <w:type w:val="continuous"/>
      <w:pgSz w:w="11905" w:h="16837"/>
      <w:pgMar w:top="709" w:right="851" w:bottom="567" w:left="153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0"/>
  </w:num>
  <w:num w:numId="5">
    <w:abstractNumId w:val="12"/>
  </w:num>
  <w:num w:numId="6">
    <w:abstractNumId w:val="3"/>
  </w:num>
  <w:num w:numId="7">
    <w:abstractNumId w:val="18"/>
  </w:num>
  <w:num w:numId="8">
    <w:abstractNumId w:val="7"/>
  </w:num>
  <w:num w:numId="9">
    <w:abstractNumId w:val="11"/>
  </w:num>
  <w:num w:numId="10">
    <w:abstractNumId w:val="17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EC"/>
    <w:rsid w:val="00001885"/>
    <w:rsid w:val="00010B90"/>
    <w:rsid w:val="000356BF"/>
    <w:rsid w:val="00037A80"/>
    <w:rsid w:val="00091DB3"/>
    <w:rsid w:val="000B1EC4"/>
    <w:rsid w:val="000B67CE"/>
    <w:rsid w:val="000C4771"/>
    <w:rsid w:val="000D7746"/>
    <w:rsid w:val="000E1991"/>
    <w:rsid w:val="00175F5C"/>
    <w:rsid w:val="00191A79"/>
    <w:rsid w:val="001C2CD7"/>
    <w:rsid w:val="00202F9B"/>
    <w:rsid w:val="0029292C"/>
    <w:rsid w:val="002A0F71"/>
    <w:rsid w:val="002C10AC"/>
    <w:rsid w:val="002D2A9E"/>
    <w:rsid w:val="002D30E8"/>
    <w:rsid w:val="00307A3D"/>
    <w:rsid w:val="0031006C"/>
    <w:rsid w:val="00324E93"/>
    <w:rsid w:val="00373037"/>
    <w:rsid w:val="003F47A5"/>
    <w:rsid w:val="00403CB0"/>
    <w:rsid w:val="00442518"/>
    <w:rsid w:val="004A60B1"/>
    <w:rsid w:val="004F3E81"/>
    <w:rsid w:val="004F5342"/>
    <w:rsid w:val="0051161E"/>
    <w:rsid w:val="00513231"/>
    <w:rsid w:val="005172EB"/>
    <w:rsid w:val="005275D7"/>
    <w:rsid w:val="00561876"/>
    <w:rsid w:val="00593285"/>
    <w:rsid w:val="005D1A84"/>
    <w:rsid w:val="0060341B"/>
    <w:rsid w:val="006115EC"/>
    <w:rsid w:val="00637485"/>
    <w:rsid w:val="0065194F"/>
    <w:rsid w:val="006649C9"/>
    <w:rsid w:val="006745E9"/>
    <w:rsid w:val="00705B51"/>
    <w:rsid w:val="00766D1C"/>
    <w:rsid w:val="007707C8"/>
    <w:rsid w:val="007E41B3"/>
    <w:rsid w:val="007F08C9"/>
    <w:rsid w:val="00817E85"/>
    <w:rsid w:val="00823994"/>
    <w:rsid w:val="00832A3B"/>
    <w:rsid w:val="00843A3B"/>
    <w:rsid w:val="00861F0F"/>
    <w:rsid w:val="008C1402"/>
    <w:rsid w:val="008C4538"/>
    <w:rsid w:val="008C53AF"/>
    <w:rsid w:val="008E5E3D"/>
    <w:rsid w:val="008E6F62"/>
    <w:rsid w:val="00917416"/>
    <w:rsid w:val="00950E28"/>
    <w:rsid w:val="009702F1"/>
    <w:rsid w:val="00974656"/>
    <w:rsid w:val="009D1638"/>
    <w:rsid w:val="009D5601"/>
    <w:rsid w:val="009D61E8"/>
    <w:rsid w:val="00A0427B"/>
    <w:rsid w:val="00A0744B"/>
    <w:rsid w:val="00A30B15"/>
    <w:rsid w:val="00A53BFB"/>
    <w:rsid w:val="00A741EC"/>
    <w:rsid w:val="00A90FA9"/>
    <w:rsid w:val="00AD496F"/>
    <w:rsid w:val="00AF04D0"/>
    <w:rsid w:val="00AF76EB"/>
    <w:rsid w:val="00B159E7"/>
    <w:rsid w:val="00B20CDB"/>
    <w:rsid w:val="00B337EE"/>
    <w:rsid w:val="00B7389B"/>
    <w:rsid w:val="00B7780C"/>
    <w:rsid w:val="00B91E5B"/>
    <w:rsid w:val="00BC271C"/>
    <w:rsid w:val="00BE2EE2"/>
    <w:rsid w:val="00C140F7"/>
    <w:rsid w:val="00C40726"/>
    <w:rsid w:val="00C47504"/>
    <w:rsid w:val="00C53932"/>
    <w:rsid w:val="00C63613"/>
    <w:rsid w:val="00C93F5E"/>
    <w:rsid w:val="00CD1E72"/>
    <w:rsid w:val="00CF244F"/>
    <w:rsid w:val="00CF6D3A"/>
    <w:rsid w:val="00D32B3C"/>
    <w:rsid w:val="00D40F7A"/>
    <w:rsid w:val="00D4192A"/>
    <w:rsid w:val="00D8616C"/>
    <w:rsid w:val="00D92397"/>
    <w:rsid w:val="00DB46DD"/>
    <w:rsid w:val="00DB6183"/>
    <w:rsid w:val="00DF5126"/>
    <w:rsid w:val="00E039CA"/>
    <w:rsid w:val="00E05EBC"/>
    <w:rsid w:val="00E277F9"/>
    <w:rsid w:val="00E34769"/>
    <w:rsid w:val="00E601C3"/>
    <w:rsid w:val="00E72B39"/>
    <w:rsid w:val="00E75DD9"/>
    <w:rsid w:val="00E93E68"/>
    <w:rsid w:val="00EC3131"/>
    <w:rsid w:val="00F2440C"/>
    <w:rsid w:val="00F54D9E"/>
    <w:rsid w:val="00F94C3B"/>
    <w:rsid w:val="00FA228F"/>
    <w:rsid w:val="00FB20C8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54243C-8256-43D5-8251-A19F0929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4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25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025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wps/portal/p/Private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wps/portal/p/cc_present" TargetMode="External"/><Relationship Id="rId11" Type="http://schemas.openxmlformats.org/officeDocument/2006/relationships/hyperlink" Target="https://pkk.rosreestr.ru/" TargetMode="External"/><Relationship Id="rId5" Type="http://schemas.openxmlformats.org/officeDocument/2006/relationships/hyperlink" Target="https://rosreestr.gov.ru" TargetMode="External"/><Relationship Id="rId10" Type="http://schemas.openxmlformats.org/officeDocument/2006/relationships/hyperlink" Target="https://rosreestr.gov.ru/wps/portal/online_requ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p/cc_present/ir_eg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Костырева Ольга Юрьевна</dc:creator>
  <cp:keywords/>
  <dc:description/>
  <cp:lastModifiedBy>1</cp:lastModifiedBy>
  <cp:revision>2</cp:revision>
  <cp:lastPrinted>2021-08-31T04:43:00Z</cp:lastPrinted>
  <dcterms:created xsi:type="dcterms:W3CDTF">2022-01-29T15:24:00Z</dcterms:created>
  <dcterms:modified xsi:type="dcterms:W3CDTF">2022-01-29T15:24:00Z</dcterms:modified>
</cp:coreProperties>
</file>