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85" w:rsidRPr="00704F6B" w:rsidRDefault="00CA5D03" w:rsidP="00C86EE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получить у</w:t>
      </w:r>
      <w:r w:rsidR="00696051" w:rsidRPr="00696051">
        <w:rPr>
          <w:rFonts w:ascii="Times New Roman" w:hAnsi="Times New Roman" w:cs="Times New Roman"/>
          <w:b/>
          <w:sz w:val="28"/>
          <w:szCs w:val="28"/>
          <w:lang w:eastAsia="ru-RU"/>
        </w:rPr>
        <w:t>слуг</w:t>
      </w:r>
      <w:r w:rsidR="00704F6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696051" w:rsidRPr="006960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Росреестра в электронном виде</w:t>
      </w:r>
    </w:p>
    <w:p w:rsidR="00CD5C7C" w:rsidRDefault="00CD5C7C" w:rsidP="00CD5C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7C" w:rsidRPr="00F61163" w:rsidRDefault="00CD5C7C" w:rsidP="00F611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7C">
        <w:rPr>
          <w:rFonts w:ascii="Times New Roman" w:hAnsi="Times New Roman" w:cs="Times New Roman"/>
          <w:color w:val="auto"/>
          <w:sz w:val="28"/>
          <w:szCs w:val="28"/>
        </w:rPr>
        <w:t xml:space="preserve">Росреестр активно развивает сервисы для оказания государственных услуг в электронном виде. В настоящее время на </w:t>
      </w:r>
      <w:hyperlink r:id="rId5" w:history="1">
        <w:r w:rsidRPr="00CD5C7C">
          <w:rPr>
            <w:rFonts w:ascii="Times New Roman" w:hAnsi="Times New Roman" w:cs="Times New Roman"/>
            <w:color w:val="auto"/>
            <w:sz w:val="28"/>
            <w:szCs w:val="28"/>
          </w:rPr>
          <w:t>сайте Росреестра</w:t>
        </w:r>
      </w:hyperlink>
      <w:r w:rsidRPr="00CD5C7C">
        <w:rPr>
          <w:rFonts w:ascii="Times New Roman" w:hAnsi="Times New Roman" w:cs="Times New Roman"/>
          <w:color w:val="auto"/>
          <w:sz w:val="28"/>
          <w:szCs w:val="28"/>
        </w:rPr>
        <w:t xml:space="preserve"> доступны для получения в электронном виде все базовые услуги ведомства - государственная регистрация прав, постановка на кадастровый учет, учет изменений объектов недвижимости, получение сведений из Единого государственного реестра недвижимости</w:t>
      </w:r>
      <w:r w:rsidR="00704F6B">
        <w:rPr>
          <w:rFonts w:ascii="Times New Roman" w:hAnsi="Times New Roman" w:cs="Times New Roman"/>
          <w:color w:val="auto"/>
          <w:sz w:val="28"/>
          <w:szCs w:val="28"/>
        </w:rPr>
        <w:t xml:space="preserve"> (ЕГРН)</w:t>
      </w:r>
      <w:r w:rsidRPr="00CD5C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C7C" w:rsidRDefault="00CD5C7C" w:rsidP="00CD5C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6DC">
        <w:rPr>
          <w:rFonts w:ascii="Times New Roman" w:hAnsi="Times New Roman" w:cs="Times New Roman"/>
          <w:sz w:val="28"/>
          <w:szCs w:val="28"/>
        </w:rPr>
        <w:t xml:space="preserve">Воспользоваться услугами Росреестра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8B46DC">
        <w:rPr>
          <w:rFonts w:ascii="Times New Roman" w:hAnsi="Times New Roman" w:cs="Times New Roman"/>
          <w:sz w:val="28"/>
          <w:szCs w:val="28"/>
        </w:rPr>
        <w:t>заявители могут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DC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Росреестра (</w:t>
      </w:r>
      <w:hyperlink r:id="rId6" w:history="1">
        <w:r w:rsidR="00704F6B" w:rsidRPr="00704F6B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035617">
        <w:rPr>
          <w:rFonts w:ascii="Times New Roman" w:hAnsi="Times New Roman" w:cs="Times New Roman"/>
          <w:sz w:val="28"/>
          <w:szCs w:val="28"/>
        </w:rPr>
        <w:t xml:space="preserve"> через универсальный сервис «Личный кабинет»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6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5617">
        <w:rPr>
          <w:rFonts w:ascii="Times New Roman" w:hAnsi="Times New Roman" w:cs="Times New Roman"/>
          <w:sz w:val="28"/>
          <w:szCs w:val="28"/>
        </w:rPr>
        <w:t>Для получения доступа к сервису «Личный кабинет» необходимо пройти регистрацию в Единой системе идентификации и аутентификации (ЕСИА) на едином портале государ</w:t>
      </w:r>
      <w:r w:rsidR="00704F6B">
        <w:rPr>
          <w:rFonts w:ascii="Times New Roman" w:hAnsi="Times New Roman" w:cs="Times New Roman"/>
          <w:sz w:val="28"/>
          <w:szCs w:val="28"/>
        </w:rPr>
        <w:t>ственных и муниципальных услуг.</w:t>
      </w:r>
    </w:p>
    <w:p w:rsidR="005D3DA1" w:rsidRDefault="005D3DA1" w:rsidP="005D3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617">
        <w:rPr>
          <w:rFonts w:ascii="Times New Roman" w:hAnsi="Times New Roman" w:cs="Times New Roman"/>
          <w:sz w:val="28"/>
          <w:szCs w:val="28"/>
        </w:rPr>
        <w:t xml:space="preserve">Посредством сервиса «Личный кабинет» правообладатель может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617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или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венную регистрацию права, а также </w:t>
      </w:r>
      <w:r w:rsidRPr="00035617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осить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ЕГРН. В</w:t>
      </w:r>
      <w:r w:rsidRPr="00035617">
        <w:rPr>
          <w:rFonts w:ascii="Times New Roman" w:hAnsi="Times New Roman" w:cs="Times New Roman"/>
          <w:sz w:val="28"/>
          <w:szCs w:val="28"/>
        </w:rPr>
        <w:t>озможности личного кабинета позволяют отслеживать статус исполнения заказанной услуги, получать и сохранять результаты проведенных учетно-регистрационных действий в разделе сервиса «Мои заявки».</w:t>
      </w:r>
    </w:p>
    <w:p w:rsidR="00B65D8E" w:rsidRPr="00035617" w:rsidRDefault="00B65D8E" w:rsidP="00B65D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617">
        <w:rPr>
          <w:rFonts w:ascii="Times New Roman" w:hAnsi="Times New Roman" w:cs="Times New Roman"/>
          <w:sz w:val="28"/>
          <w:szCs w:val="28"/>
        </w:rPr>
        <w:t xml:space="preserve">Данный сервис позволяет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35617">
        <w:rPr>
          <w:rFonts w:ascii="Times New Roman" w:hAnsi="Times New Roman" w:cs="Times New Roman"/>
          <w:sz w:val="28"/>
          <w:szCs w:val="28"/>
        </w:rPr>
        <w:t>собственнику не только просматривать информацию о принадлежащих ему на территории всей Российской Федерации объектах недвижимости, а также гарантирует оперативное уведомление собственника об изменении характеристик объектов недвижимости, об ограничении (обременении) прав на объект недвижимости, о фактах наложения или снятия арестов на имущество, что дает возможность собственнику контролировать действия, осуществляемые в отношении принадлеж</w:t>
      </w:r>
      <w:r>
        <w:rPr>
          <w:rFonts w:ascii="Times New Roman" w:hAnsi="Times New Roman" w:cs="Times New Roman"/>
          <w:sz w:val="28"/>
          <w:szCs w:val="28"/>
        </w:rPr>
        <w:t>ащих ему объектов недвижимости.</w:t>
      </w:r>
    </w:p>
    <w:p w:rsidR="00CD5C7C" w:rsidRPr="008B2EE4" w:rsidRDefault="005D3DA1" w:rsidP="008B2EE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B2EE4" w:rsidRPr="008B2EE4">
        <w:rPr>
          <w:rFonts w:ascii="Times New Roman" w:hAnsi="Times New Roman" w:cs="Times New Roman"/>
          <w:color w:val="auto"/>
          <w:sz w:val="28"/>
          <w:szCs w:val="28"/>
        </w:rPr>
        <w:t xml:space="preserve">опулярность получения услуг Росреестра в электронном виде </w:t>
      </w:r>
      <w:r w:rsidR="00CD5C7C" w:rsidRPr="008B2EE4">
        <w:rPr>
          <w:rFonts w:ascii="Times New Roman" w:hAnsi="Times New Roman" w:cs="Times New Roman"/>
          <w:color w:val="auto"/>
          <w:sz w:val="28"/>
          <w:szCs w:val="28"/>
        </w:rPr>
        <w:t>среди жителей Томской области растет с каждым годом.</w:t>
      </w:r>
    </w:p>
    <w:p w:rsidR="00BE376D" w:rsidRDefault="00BE376D" w:rsidP="00E242D4">
      <w:pPr>
        <w:ind w:right="-1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1009" w:rsidRDefault="00871009" w:rsidP="00E242D4">
      <w:pPr>
        <w:ind w:right="-1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1009" w:rsidRPr="008E645E" w:rsidRDefault="00871009" w:rsidP="00E242D4">
      <w:pPr>
        <w:ind w:right="-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E5" w:rsidRDefault="00216BCE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="00C86EE5" w:rsidRPr="00F61163">
        <w:rPr>
          <w:rFonts w:ascii="Times New Roman" w:hAnsi="Times New Roman" w:cs="Times New Roman"/>
          <w:sz w:val="28"/>
          <w:szCs w:val="28"/>
        </w:rPr>
        <w:t xml:space="preserve"> </w:t>
      </w:r>
      <w:r w:rsidR="00C86EE5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C86EE5" w:rsidRDefault="00C86EE5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повышения </w:t>
      </w:r>
    </w:p>
    <w:p w:rsidR="00C86EE5" w:rsidRDefault="00C86EE5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данных ЕГРН </w:t>
      </w:r>
    </w:p>
    <w:p w:rsidR="00C86EE5" w:rsidRDefault="00C86EE5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CD5C7C" w:rsidRPr="00696051" w:rsidRDefault="00C86EE5" w:rsidP="00C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p w:rsidR="00001885" w:rsidRPr="00001885" w:rsidRDefault="00001885" w:rsidP="000018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Pr="00001885" w:rsidRDefault="00001885" w:rsidP="000018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001885" w:rsidP="00001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5EC" w:rsidRPr="00E93E68" w:rsidRDefault="006115EC" w:rsidP="00001885">
      <w:pPr>
        <w:ind w:left="5100"/>
        <w:jc w:val="both"/>
        <w:rPr>
          <w:rFonts w:ascii="Times New Roman" w:hAnsi="Times New Roman" w:cs="Times New Roman"/>
          <w:sz w:val="28"/>
          <w:szCs w:val="28"/>
        </w:rPr>
      </w:pPr>
    </w:p>
    <w:sectPr w:rsidR="006115EC" w:rsidRPr="00E93E68" w:rsidSect="008B609B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17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01885"/>
    <w:rsid w:val="00010B90"/>
    <w:rsid w:val="00035617"/>
    <w:rsid w:val="000356BF"/>
    <w:rsid w:val="00037A80"/>
    <w:rsid w:val="00091DB3"/>
    <w:rsid w:val="000B1EC4"/>
    <w:rsid w:val="000B67CE"/>
    <w:rsid w:val="000C4771"/>
    <w:rsid w:val="000D7746"/>
    <w:rsid w:val="000E1991"/>
    <w:rsid w:val="00175F5C"/>
    <w:rsid w:val="00191A79"/>
    <w:rsid w:val="001A0A79"/>
    <w:rsid w:val="001C2CD7"/>
    <w:rsid w:val="001E0934"/>
    <w:rsid w:val="00216BCE"/>
    <w:rsid w:val="0029292C"/>
    <w:rsid w:val="002A0F71"/>
    <w:rsid w:val="002C10AC"/>
    <w:rsid w:val="002D30E8"/>
    <w:rsid w:val="00307A3D"/>
    <w:rsid w:val="00324E93"/>
    <w:rsid w:val="00373037"/>
    <w:rsid w:val="003A349F"/>
    <w:rsid w:val="003F47A5"/>
    <w:rsid w:val="00442518"/>
    <w:rsid w:val="004A60B1"/>
    <w:rsid w:val="004F3E81"/>
    <w:rsid w:val="004F5342"/>
    <w:rsid w:val="00513231"/>
    <w:rsid w:val="005172EB"/>
    <w:rsid w:val="00561876"/>
    <w:rsid w:val="005D1A84"/>
    <w:rsid w:val="005D3DA1"/>
    <w:rsid w:val="0060341B"/>
    <w:rsid w:val="006115EC"/>
    <w:rsid w:val="00637485"/>
    <w:rsid w:val="0065194F"/>
    <w:rsid w:val="006649C9"/>
    <w:rsid w:val="00696051"/>
    <w:rsid w:val="00704F6B"/>
    <w:rsid w:val="00705B51"/>
    <w:rsid w:val="00766D1C"/>
    <w:rsid w:val="007707C8"/>
    <w:rsid w:val="007C3363"/>
    <w:rsid w:val="007D31EF"/>
    <w:rsid w:val="007E41B3"/>
    <w:rsid w:val="007F08C9"/>
    <w:rsid w:val="00817E85"/>
    <w:rsid w:val="00823994"/>
    <w:rsid w:val="00832A3B"/>
    <w:rsid w:val="00843A3B"/>
    <w:rsid w:val="00871009"/>
    <w:rsid w:val="008B2EE4"/>
    <w:rsid w:val="008B46DC"/>
    <w:rsid w:val="008B609B"/>
    <w:rsid w:val="008C4538"/>
    <w:rsid w:val="008C4C23"/>
    <w:rsid w:val="008C53AF"/>
    <w:rsid w:val="008E5E3D"/>
    <w:rsid w:val="008E645E"/>
    <w:rsid w:val="008E6F62"/>
    <w:rsid w:val="00950E28"/>
    <w:rsid w:val="009D1638"/>
    <w:rsid w:val="009D1AFC"/>
    <w:rsid w:val="009D5601"/>
    <w:rsid w:val="009D61E8"/>
    <w:rsid w:val="00A0427B"/>
    <w:rsid w:val="00A0744B"/>
    <w:rsid w:val="00A30B15"/>
    <w:rsid w:val="00A41697"/>
    <w:rsid w:val="00A53BFB"/>
    <w:rsid w:val="00A66476"/>
    <w:rsid w:val="00A741EC"/>
    <w:rsid w:val="00A90FA9"/>
    <w:rsid w:val="00AD496F"/>
    <w:rsid w:val="00AF76EB"/>
    <w:rsid w:val="00B159E7"/>
    <w:rsid w:val="00B20CDB"/>
    <w:rsid w:val="00B337EE"/>
    <w:rsid w:val="00B65D8E"/>
    <w:rsid w:val="00B7389B"/>
    <w:rsid w:val="00B7780C"/>
    <w:rsid w:val="00B91E5B"/>
    <w:rsid w:val="00BE2EE2"/>
    <w:rsid w:val="00BE376D"/>
    <w:rsid w:val="00C140F7"/>
    <w:rsid w:val="00C47504"/>
    <w:rsid w:val="00C63613"/>
    <w:rsid w:val="00C86EE5"/>
    <w:rsid w:val="00C93F5E"/>
    <w:rsid w:val="00CA5D03"/>
    <w:rsid w:val="00CD5C7C"/>
    <w:rsid w:val="00CF244F"/>
    <w:rsid w:val="00CF6D3A"/>
    <w:rsid w:val="00D1121E"/>
    <w:rsid w:val="00D40F7A"/>
    <w:rsid w:val="00D4192A"/>
    <w:rsid w:val="00D7478B"/>
    <w:rsid w:val="00D8616C"/>
    <w:rsid w:val="00D92397"/>
    <w:rsid w:val="00DB46DD"/>
    <w:rsid w:val="00DF5126"/>
    <w:rsid w:val="00E039CA"/>
    <w:rsid w:val="00E05EBC"/>
    <w:rsid w:val="00E242D4"/>
    <w:rsid w:val="00E277F9"/>
    <w:rsid w:val="00E34769"/>
    <w:rsid w:val="00E72B39"/>
    <w:rsid w:val="00E93E68"/>
    <w:rsid w:val="00EC3131"/>
    <w:rsid w:val="00F54D9E"/>
    <w:rsid w:val="00F61163"/>
    <w:rsid w:val="00F94C3B"/>
    <w:rsid w:val="00FA228F"/>
    <w:rsid w:val="00FB20C8"/>
    <w:rsid w:val="00FD2C46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DC324A-5E69-4772-A091-626CD71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6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6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hyperlink" Target="http://kadastr.ru/site/sposoby/electroni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1</cp:lastModifiedBy>
  <cp:revision>2</cp:revision>
  <cp:lastPrinted>2021-08-18T10:12:00Z</cp:lastPrinted>
  <dcterms:created xsi:type="dcterms:W3CDTF">2022-01-29T15:20:00Z</dcterms:created>
  <dcterms:modified xsi:type="dcterms:W3CDTF">2022-01-29T15:20:00Z</dcterms:modified>
</cp:coreProperties>
</file>