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E" w:rsidRPr="00994912" w:rsidRDefault="00994912" w:rsidP="00F5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12">
        <w:rPr>
          <w:rFonts w:ascii="Times New Roman" w:hAnsi="Times New Roman" w:cs="Times New Roman"/>
          <w:b/>
          <w:sz w:val="28"/>
          <w:szCs w:val="28"/>
        </w:rPr>
        <w:t>Охранные зоны газораспределительных сетей, условия использования земельных участков, расположенных в их пределах, и ограничения хозяйственной деятельности</w:t>
      </w:r>
    </w:p>
    <w:p w:rsidR="00767D1E" w:rsidRPr="00712D58" w:rsidRDefault="00767D1E" w:rsidP="00712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912" w:rsidRPr="00994912" w:rsidRDefault="00994912" w:rsidP="009949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>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:rsidR="00994912" w:rsidRP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(далее - </w:t>
      </w:r>
      <w:r w:rsidRPr="00994912">
        <w:rPr>
          <w:rFonts w:ascii="Times New Roman" w:hAnsi="Times New Roman" w:cs="Times New Roman"/>
          <w:sz w:val="28"/>
          <w:szCs w:val="28"/>
        </w:rPr>
        <w:t>ЗК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4912">
        <w:rPr>
          <w:rFonts w:ascii="Times New Roman" w:hAnsi="Times New Roman" w:cs="Times New Roman"/>
          <w:sz w:val="28"/>
          <w:szCs w:val="28"/>
        </w:rPr>
        <w:t xml:space="preserve"> предусмотрены охранная зона трубопроводов (в т.ч. газопроводов) (</w:t>
      </w:r>
      <w:hyperlink r:id="rId5" w:history="1">
        <w:r w:rsidRPr="00994912">
          <w:rPr>
            <w:rFonts w:ascii="Times New Roman" w:hAnsi="Times New Roman" w:cs="Times New Roman"/>
            <w:sz w:val="28"/>
            <w:szCs w:val="28"/>
          </w:rPr>
          <w:t>п. 6 ст. 105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ЗК РФ), а также зона минимальных расстояний до магистральных или промышленных трубопроводов (в т.ч. газопроводов) (</w:t>
      </w:r>
      <w:hyperlink r:id="rId6" w:history="1">
        <w:r w:rsidRPr="00994912">
          <w:rPr>
            <w:rFonts w:ascii="Times New Roman" w:hAnsi="Times New Roman" w:cs="Times New Roman"/>
            <w:sz w:val="28"/>
            <w:szCs w:val="28"/>
          </w:rPr>
          <w:t>п. 25 ст. 105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ЗК РФ).</w:t>
      </w:r>
      <w:proofErr w:type="gramEnd"/>
    </w:p>
    <w:p w:rsidR="00994912" w:rsidRPr="00994912" w:rsidRDefault="00D77736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994912" w:rsidRPr="0099491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охраны газораспределительных сетей, утв</w:t>
      </w:r>
      <w:r w:rsidR="00F52FE8">
        <w:rPr>
          <w:rFonts w:ascii="Times New Roman" w:hAnsi="Times New Roman" w:cs="Times New Roman"/>
          <w:sz w:val="28"/>
          <w:szCs w:val="28"/>
        </w:rPr>
        <w:t>ерждённых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20.11.2000 </w:t>
      </w:r>
      <w:r w:rsidR="00994912">
        <w:rPr>
          <w:rFonts w:ascii="Times New Roman" w:hAnsi="Times New Roman" w:cs="Times New Roman"/>
          <w:sz w:val="28"/>
          <w:szCs w:val="28"/>
        </w:rPr>
        <w:t>№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878, установлено, что </w:t>
      </w:r>
      <w:hyperlink r:id="rId8" w:history="1">
        <w:r w:rsidR="00994912" w:rsidRPr="009949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действуют на всей территории РФ и являются обязательными для юридических и физических лиц, являющихся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проектирующих объекты жилищно-гражданского и производственного назначения, объекты инженерной, транспортной и социальной инфраструктуры, либо осуществляющих в границах</w:t>
      </w:r>
      <w:proofErr w:type="gramEnd"/>
      <w:r w:rsidR="00994912" w:rsidRPr="00994912">
        <w:rPr>
          <w:rFonts w:ascii="Times New Roman" w:hAnsi="Times New Roman" w:cs="Times New Roman"/>
          <w:sz w:val="28"/>
          <w:szCs w:val="28"/>
        </w:rPr>
        <w:t xml:space="preserve"> указанных земельных участков любую хозяйственную деятельность.</w:t>
      </w:r>
    </w:p>
    <w:p w:rsidR="00994912" w:rsidRPr="00994912" w:rsidRDefault="00D77736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4912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994912" w:rsidRPr="00994912">
          <w:rPr>
            <w:rFonts w:ascii="Times New Roman" w:hAnsi="Times New Roman" w:cs="Times New Roman"/>
            <w:sz w:val="28"/>
            <w:szCs w:val="28"/>
          </w:rPr>
          <w:t>е</w:t>
        </w:r>
        <w:r w:rsidR="00994912">
          <w:rPr>
            <w:rFonts w:ascii="Times New Roman" w:hAnsi="Times New Roman" w:cs="Times New Roman"/>
            <w:sz w:val="28"/>
            <w:szCs w:val="28"/>
          </w:rPr>
          <w:t>»</w:t>
        </w:r>
        <w:bookmarkStart w:id="0" w:name="_GoBack"/>
        <w:bookmarkEnd w:id="0"/>
        <w:r w:rsidR="00994912" w:rsidRPr="00994912">
          <w:rPr>
            <w:rFonts w:ascii="Times New Roman" w:hAnsi="Times New Roman" w:cs="Times New Roman"/>
            <w:sz w:val="28"/>
            <w:szCs w:val="28"/>
          </w:rPr>
          <w:t xml:space="preserve"> п. 3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определено, что охранной зоной газораспределительной сети является территория с особыми условиями использования,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повреждения.</w:t>
      </w:r>
    </w:p>
    <w:p w:rsidR="00994912" w:rsidRP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</w:t>
      </w:r>
      <w:hyperlink r:id="rId10" w:history="1">
        <w:r w:rsidRPr="00994912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Правил, в том числе: строить объекты жилищно-гражданского и производственного назначения;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разводить огонь и размещать источники огня; рыть погреба, копать и обрабатывать почву сельскохозяйственными и мелиоративными орудиями и механизмами на глубину более 0,3 м (</w:t>
      </w:r>
      <w:hyperlink r:id="rId11" w:history="1">
        <w:r w:rsidRPr="00994912">
          <w:rPr>
            <w:rFonts w:ascii="Times New Roman" w:hAnsi="Times New Roman" w:cs="Times New Roman"/>
            <w:sz w:val="28"/>
            <w:szCs w:val="28"/>
          </w:rPr>
          <w:t>п. 14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 xml:space="preserve">Порядок охраны магистральных газопроводов с 20.09.2017 регулируется </w:t>
      </w:r>
      <w:hyperlink r:id="rId12" w:history="1">
        <w:r w:rsidRPr="0099491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охраны магистральных газопроводов, утв. Постановлением Правительства РФ от 08.09.2017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4912">
        <w:rPr>
          <w:rFonts w:ascii="Times New Roman" w:hAnsi="Times New Roman" w:cs="Times New Roman"/>
          <w:sz w:val="28"/>
          <w:szCs w:val="28"/>
        </w:rPr>
        <w:t xml:space="preserve"> 1083. </w:t>
      </w:r>
    </w:p>
    <w:p w:rsidR="00994912" w:rsidRPr="00994912" w:rsidRDefault="00D77736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94912" w:rsidRPr="00994912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устанавливает, что в поня</w:t>
      </w:r>
      <w:r w:rsidR="00994912">
        <w:rPr>
          <w:rFonts w:ascii="Times New Roman" w:hAnsi="Times New Roman" w:cs="Times New Roman"/>
          <w:sz w:val="28"/>
          <w:szCs w:val="28"/>
        </w:rPr>
        <w:t>тие «магистральный газопровод»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912" w:rsidRPr="00994912">
        <w:rPr>
          <w:rFonts w:ascii="Times New Roman" w:hAnsi="Times New Roman" w:cs="Times New Roman"/>
          <w:sz w:val="28"/>
          <w:szCs w:val="28"/>
        </w:rPr>
        <w:t>включаются: линейная часть</w:t>
      </w:r>
      <w:proofErr w:type="gramEnd"/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магистрального газопровода; компрессорные станции; </w:t>
      </w:r>
      <w:proofErr w:type="spellStart"/>
      <w:r w:rsidR="00994912" w:rsidRPr="00994912">
        <w:rPr>
          <w:rFonts w:ascii="Times New Roman" w:hAnsi="Times New Roman" w:cs="Times New Roman"/>
          <w:sz w:val="28"/>
          <w:szCs w:val="28"/>
        </w:rPr>
        <w:t>газоизмерительные</w:t>
      </w:r>
      <w:proofErr w:type="spellEnd"/>
      <w:r w:rsidR="00994912" w:rsidRPr="00994912">
        <w:rPr>
          <w:rFonts w:ascii="Times New Roman" w:hAnsi="Times New Roman" w:cs="Times New Roman"/>
          <w:sz w:val="28"/>
          <w:szCs w:val="28"/>
        </w:rPr>
        <w:t xml:space="preserve"> станции; газораспределительные станции, узлы и пункты редуцирования газа; станции </w:t>
      </w:r>
      <w:r w:rsidR="00994912" w:rsidRPr="00994912">
        <w:rPr>
          <w:rFonts w:ascii="Times New Roman" w:hAnsi="Times New Roman" w:cs="Times New Roman"/>
          <w:sz w:val="28"/>
          <w:szCs w:val="28"/>
        </w:rPr>
        <w:lastRenderedPageBreak/>
        <w:t xml:space="preserve">охлаждения газа; подземные хранилища газа, включая трубопроводы, соединяющие объекты подземных хранилищ газа, а </w:t>
      </w:r>
      <w:r>
        <w:fldChar w:fldCharType="begin"/>
      </w:r>
      <w:r>
        <w:instrText>HYPERLINK "consultantplus://offline/ref=616345ED068CBFA6A6CE4462991BF7E6F3DB8E6AAEFDBE73609E92D8C87A93784DBAE5FF9A6C129B9608AFA85D89F94BD6C917CEC75973BBO9IED"</w:instrText>
      </w:r>
      <w:r>
        <w:fldChar w:fldCharType="separate"/>
      </w:r>
      <w:r w:rsidR="00F52FE8">
        <w:rPr>
          <w:rFonts w:ascii="Times New Roman" w:hAnsi="Times New Roman" w:cs="Times New Roman"/>
          <w:sz w:val="28"/>
          <w:szCs w:val="28"/>
        </w:rPr>
        <w:t>пункт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3</w:t>
      </w:r>
      <w:r>
        <w:fldChar w:fldCharType="end"/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устанавливает охранные зоны объектов магистральных газопроводов.</w:t>
      </w:r>
    </w:p>
    <w:p w:rsidR="00994912" w:rsidRP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912">
        <w:rPr>
          <w:rFonts w:ascii="Times New Roman" w:hAnsi="Times New Roman" w:cs="Times New Roman"/>
          <w:sz w:val="28"/>
          <w:szCs w:val="28"/>
        </w:rPr>
        <w:t xml:space="preserve">Указанные </w:t>
      </w:r>
      <w:hyperlink r:id="rId14" w:history="1">
        <w:r w:rsidRPr="009949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возлагают на собственника (или иного законного владельца) земельного участка, на котором расположены объекты магистрального газопровода, ряд обязанностей, а также устанавливают запреты (</w:t>
      </w:r>
      <w:hyperlink r:id="rId15" w:history="1">
        <w:r w:rsidRPr="00994912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Правил) и некоторые ограничения в пользовании земельными участками - в частности, проведение горных, взрывных, строительных, монтажных, мелиоративных земляных, погрузочно-разгрузочных и иных работ и видов деятельности допускается лишь с письменного разрешения собственника магистрального газопровода или организации, эксплуатирующей</w:t>
      </w:r>
      <w:proofErr w:type="gramEnd"/>
      <w:r w:rsidRPr="00994912">
        <w:rPr>
          <w:rFonts w:ascii="Times New Roman" w:hAnsi="Times New Roman" w:cs="Times New Roman"/>
          <w:sz w:val="28"/>
          <w:szCs w:val="28"/>
        </w:rPr>
        <w:t xml:space="preserve"> магистральный газопровод (</w:t>
      </w:r>
      <w:hyperlink r:id="rId16" w:history="1">
        <w:r w:rsidRPr="0099491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912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ленные федеральным законодательством</w:t>
      </w:r>
      <w:r w:rsidRPr="00994912">
        <w:rPr>
          <w:rFonts w:ascii="Times New Roman" w:hAnsi="Times New Roman" w:cs="Times New Roman"/>
          <w:sz w:val="28"/>
          <w:szCs w:val="28"/>
        </w:rPr>
        <w:t xml:space="preserve"> ограничения фактического использования земельных участков, на которых размещены объекты системы газоснабжения, обусловленные </w:t>
      </w:r>
      <w:proofErr w:type="spellStart"/>
      <w:r w:rsidRPr="00994912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994912">
        <w:rPr>
          <w:rFonts w:ascii="Times New Roman" w:hAnsi="Times New Roman" w:cs="Times New Roman"/>
          <w:sz w:val="28"/>
          <w:szCs w:val="28"/>
        </w:rPr>
        <w:t>- и пожароопасными свойствами газа, транспортируемого по газораспределительным сетям, и предусмотренные в связи с этим особые условия использования данных земельных участков и режим осуществления на них хозяйственной деятельности направлены не только на обеспечение сохранности объектов системы газоснабжения при ее эксплуатации, обслуживании и ремонте, но и</w:t>
      </w:r>
      <w:proofErr w:type="gramEnd"/>
      <w:r w:rsidRPr="00994912">
        <w:rPr>
          <w:rFonts w:ascii="Times New Roman" w:hAnsi="Times New Roman" w:cs="Times New Roman"/>
          <w:sz w:val="28"/>
          <w:szCs w:val="28"/>
        </w:rPr>
        <w:t xml:space="preserve"> на предотвращение аварий, катастроф и иных возможных неблагоприятных последствий и тем самым на защиту жизни и здоровья граждан, на обеспечение их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BB2" w:rsidRDefault="00387BB2" w:rsidP="009949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4ED" w:rsidRDefault="00A854ED" w:rsidP="009949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F52FE8" w:rsidRDefault="00F52FE8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Управления </w:t>
      </w:r>
    </w:p>
    <w:p w:rsidR="00F52FE8" w:rsidRDefault="00F52FE8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87BB2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87BB2" w:rsidRPr="00387BB2" w:rsidRDefault="00F52FE8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87BB2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3A" w:rsidRDefault="0042273A" w:rsidP="00994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Sect="00246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E"/>
    <w:rsid w:val="000B46B6"/>
    <w:rsid w:val="001E5F09"/>
    <w:rsid w:val="003846EA"/>
    <w:rsid w:val="00387BB2"/>
    <w:rsid w:val="0042273A"/>
    <w:rsid w:val="004C0755"/>
    <w:rsid w:val="005753D3"/>
    <w:rsid w:val="00712D58"/>
    <w:rsid w:val="00767D1E"/>
    <w:rsid w:val="00883ED2"/>
    <w:rsid w:val="00994912"/>
    <w:rsid w:val="009E0D1F"/>
    <w:rsid w:val="00A854ED"/>
    <w:rsid w:val="00D62B25"/>
    <w:rsid w:val="00D77736"/>
    <w:rsid w:val="00E82F69"/>
    <w:rsid w:val="00F5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345ED068CBFA6A6CE4462991BF7E6F1D08F6BAEFCBE73609E92D8C87A93784DBAE5FF9A6C129A9708AFA85D89F94BD6C917CEC75973BBO9IED" TargetMode="External"/><Relationship Id="rId13" Type="http://schemas.openxmlformats.org/officeDocument/2006/relationships/hyperlink" Target="consultantplus://offline/ref=616345ED068CBFA6A6CE4462991BF7E6F3DB8E6AAEFDBE73609E92D8C87A93784DBAE5FF9A6C129B9D08AFA85D89F94BD6C917CEC75973BBO9I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6345ED068CBFA6A6CE4462991BF7E6F1D08F6BAEFCBE73609E92D8C87A93784DBAE5FF9A6C129B9F08AFA85D89F94BD6C917CEC75973BBO9IED" TargetMode="External"/><Relationship Id="rId12" Type="http://schemas.openxmlformats.org/officeDocument/2006/relationships/hyperlink" Target="consultantplus://offline/ref=616345ED068CBFA6A6CE4462991BF7E6F3DB8E6AAEFDBE73609E92D8C87A93784DBAE5FF9A6C129B9F08AFA85D89F94BD6C917CEC75973BBO9I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6345ED068CBFA6A6CE4462991BF7E6F3DB8E6AAEFDBE73609E92D8C87A93784DBAE5FF9A6C129E9F08AFA85D89F94BD6C917CEC75973BBO9IED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6345ED068CBFA6A6CE4462991BF7E6F3DE8469AAF9BE73609E92D8C87A93784DBAE5FF92641B91CB52BFAC14DDF554D7D209C9D959O7I2D" TargetMode="External"/><Relationship Id="rId11" Type="http://schemas.openxmlformats.org/officeDocument/2006/relationships/hyperlink" Target="consultantplus://offline/ref=616345ED068CBFA6A6CE4462991BF7E6F1D08F6BAEFCBE73609E92D8C87A93784DBAE5FF9A6C129E9D08AFA85D89F94BD6C917CEC75973BBO9IED" TargetMode="External"/><Relationship Id="rId5" Type="http://schemas.openxmlformats.org/officeDocument/2006/relationships/hyperlink" Target="consultantplus://offline/ref=616345ED068CBFA6A6CE4462991BF7E6F3DE8469AAF9BE73609E92D8C87A93784DBAE5FF926B1291CB52BFAC14DDF554D7D209C9D959O7I2D" TargetMode="External"/><Relationship Id="rId15" Type="http://schemas.openxmlformats.org/officeDocument/2006/relationships/hyperlink" Target="consultantplus://offline/ref=616345ED068CBFA6A6CE4462991BF7E6F3DB8E6AAEFDBE73609E92D8C87A93784DBAE5FF9A6C12989908AFA85D89F94BD6C917CEC75973BBO9IED" TargetMode="External"/><Relationship Id="rId10" Type="http://schemas.openxmlformats.org/officeDocument/2006/relationships/hyperlink" Target="consultantplus://offline/ref=616345ED068CBFA6A6CE4462991BF7E6F1D08F6BAEFCBE73609E92D8C87A93784DBAE5FF9A6C129B9F08AFA85D89F94BD6C917CEC75973BBO9I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6345ED068CBFA6A6CE4462991BF7E6F1D08F6BAEFCBE73609E92D8C87A93784DBAE5FF9A6C129B9808AFA85D89F94BD6C917CEC75973BBO9IED" TargetMode="External"/><Relationship Id="rId14" Type="http://schemas.openxmlformats.org/officeDocument/2006/relationships/hyperlink" Target="consultantplus://offline/ref=616345ED068CBFA6A6CE4462991BF7E6F3DB8E6AAEFDBE73609E92D8C87A93784DBAE5FF9A6C129B9F08AFA85D89F94BD6C917CEC75973BBO9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dcterms:created xsi:type="dcterms:W3CDTF">2021-05-11T07:38:00Z</dcterms:created>
  <dcterms:modified xsi:type="dcterms:W3CDTF">2021-05-11T07:52:00Z</dcterms:modified>
</cp:coreProperties>
</file>