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92" w:rsidRPr="002334DB" w:rsidRDefault="004029F8" w:rsidP="00233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DB">
        <w:rPr>
          <w:rFonts w:ascii="Times New Roman" w:hAnsi="Times New Roman" w:cs="Times New Roman"/>
          <w:b/>
          <w:sz w:val="28"/>
          <w:szCs w:val="28"/>
        </w:rPr>
        <w:t>Обследование г</w:t>
      </w:r>
      <w:r w:rsidR="00703494" w:rsidRPr="002334DB">
        <w:rPr>
          <w:rFonts w:ascii="Times New Roman" w:hAnsi="Times New Roman" w:cs="Times New Roman"/>
          <w:b/>
          <w:sz w:val="28"/>
          <w:szCs w:val="28"/>
        </w:rPr>
        <w:t>еодезически</w:t>
      </w:r>
      <w:r w:rsidRPr="002334DB">
        <w:rPr>
          <w:rFonts w:ascii="Times New Roman" w:hAnsi="Times New Roman" w:cs="Times New Roman"/>
          <w:b/>
          <w:sz w:val="28"/>
          <w:szCs w:val="28"/>
        </w:rPr>
        <w:t>х</w:t>
      </w:r>
      <w:r w:rsidR="00703494" w:rsidRPr="002334D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Pr="002334DB">
        <w:rPr>
          <w:rFonts w:ascii="Times New Roman" w:hAnsi="Times New Roman" w:cs="Times New Roman"/>
          <w:b/>
          <w:sz w:val="28"/>
          <w:szCs w:val="28"/>
        </w:rPr>
        <w:t>ов</w:t>
      </w:r>
      <w:r w:rsidR="00703494" w:rsidRPr="0023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4DB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542A8E" w:rsidRDefault="004029F8" w:rsidP="00DC4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Для проведения геодезических работ в полевых условиях используют известные координаты точек, закрепленных на местности специальными знаками. Такие точки называются </w:t>
      </w:r>
      <w:r w:rsidR="00542A8E">
        <w:rPr>
          <w:rFonts w:ascii="Times New Roman" w:hAnsi="Times New Roman" w:cs="Times New Roman"/>
          <w:sz w:val="28"/>
          <w:szCs w:val="28"/>
        </w:rPr>
        <w:t>пунктами государственной геодезической сети (пункты ГГС)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. Без этих </w:t>
      </w:r>
      <w:r w:rsidR="006F724F">
        <w:rPr>
          <w:rFonts w:ascii="Times New Roman" w:hAnsi="Times New Roman" w:cs="Times New Roman"/>
          <w:sz w:val="28"/>
          <w:szCs w:val="28"/>
        </w:rPr>
        <w:t>геодезических пунктов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кадастровых инженеров невозможна, поскольку координаты этих пунктов необходимы для выполнения геодезических измерений и подготовки технической документации, являющейся результатом выполнения работ по договору с заказчиком. Кадастровые инженеры обязаны лично выезжать на место нахождения обследуемого объекта, а в качестве исходных данных использовать близлежащие пункты ГГС, благодаря которым они определяют точные координаты земельного участка</w:t>
      </w:r>
      <w:r w:rsidR="006F724F">
        <w:rPr>
          <w:rFonts w:ascii="Times New Roman" w:hAnsi="Times New Roman" w:cs="Times New Roman"/>
          <w:sz w:val="28"/>
          <w:szCs w:val="28"/>
        </w:rPr>
        <w:t xml:space="preserve"> или иного объекта недвижимости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. В случае обнаружения повреждения или утраты пункта ГГС кадастровый инженер в течение 15 дней обязан сообщить об этом в Управление </w:t>
      </w:r>
      <w:proofErr w:type="spellStart"/>
      <w:r w:rsidR="00542A8E" w:rsidRPr="00542A8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F724F">
        <w:rPr>
          <w:rFonts w:ascii="Times New Roman" w:hAnsi="Times New Roman" w:cs="Times New Roman"/>
          <w:sz w:val="28"/>
          <w:szCs w:val="28"/>
        </w:rPr>
        <w:t xml:space="preserve"> по Томской области. 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Эта же </w:t>
      </w:r>
      <w:r w:rsidR="00542A8E" w:rsidRPr="00DC4592">
        <w:rPr>
          <w:rFonts w:ascii="Times New Roman" w:hAnsi="Times New Roman" w:cs="Times New Roman"/>
          <w:sz w:val="28"/>
          <w:szCs w:val="28"/>
        </w:rPr>
        <w:t>обязанность возлагается 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 на правообладателей </w:t>
      </w:r>
      <w:r w:rsidR="009F0869" w:rsidRPr="009F0869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, на которых расположены такие пункты. Кроме того, </w:t>
      </w:r>
      <w:r w:rsidR="009F0869">
        <w:rPr>
          <w:rFonts w:ascii="Times New Roman" w:hAnsi="Times New Roman" w:cs="Times New Roman"/>
          <w:sz w:val="28"/>
          <w:szCs w:val="28"/>
        </w:rPr>
        <w:t>правообладатели объектов недвижимости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 должны обеспечивать сохранность </w:t>
      </w:r>
      <w:r w:rsidR="009F0869">
        <w:rPr>
          <w:rFonts w:ascii="Times New Roman" w:hAnsi="Times New Roman" w:cs="Times New Roman"/>
          <w:sz w:val="28"/>
          <w:szCs w:val="28"/>
        </w:rPr>
        <w:t>пунктов ГГС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, а также беспрепятственный доступ к ним лиц, выполняющих геодезические работы. </w:t>
      </w:r>
    </w:p>
    <w:p w:rsidR="004029F8" w:rsidRDefault="009F0869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Томской области расположено 2845 пунктов ГГС</w:t>
      </w:r>
      <w:r w:rsidR="0094395B">
        <w:rPr>
          <w:rFonts w:ascii="Times New Roman" w:hAnsi="Times New Roman" w:cs="Times New Roman"/>
          <w:sz w:val="28"/>
          <w:szCs w:val="28"/>
        </w:rPr>
        <w:t xml:space="preserve">, используемых кадастровыми инженерами </w:t>
      </w:r>
      <w:r w:rsidR="0094395B" w:rsidRPr="0094395B">
        <w:rPr>
          <w:rFonts w:ascii="Times New Roman" w:hAnsi="Times New Roman" w:cs="Times New Roman"/>
          <w:sz w:val="28"/>
          <w:szCs w:val="28"/>
        </w:rPr>
        <w:t>в качестве геодезической основы</w:t>
      </w:r>
      <w:r w:rsidR="0094395B">
        <w:rPr>
          <w:rFonts w:ascii="Times New Roman" w:hAnsi="Times New Roman" w:cs="Times New Roman"/>
          <w:sz w:val="28"/>
          <w:szCs w:val="28"/>
        </w:rPr>
        <w:t>.</w:t>
      </w:r>
      <w:r w:rsidR="0094395B" w:rsidRPr="0094395B">
        <w:rPr>
          <w:rFonts w:ascii="Times New Roman" w:hAnsi="Times New Roman" w:cs="Times New Roman"/>
          <w:sz w:val="28"/>
          <w:szCs w:val="28"/>
        </w:rPr>
        <w:t xml:space="preserve"> </w:t>
      </w:r>
      <w:r w:rsidR="004029F8" w:rsidRPr="004029F8">
        <w:rPr>
          <w:rFonts w:ascii="Times New Roman" w:hAnsi="Times New Roman" w:cs="Times New Roman"/>
          <w:sz w:val="28"/>
          <w:szCs w:val="28"/>
        </w:rPr>
        <w:t xml:space="preserve">В целях получения актуальной достоверной информации о состоянии </w:t>
      </w:r>
      <w:r w:rsidR="0094395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029F8" w:rsidRPr="004029F8">
        <w:rPr>
          <w:rFonts w:ascii="Times New Roman" w:hAnsi="Times New Roman" w:cs="Times New Roman"/>
          <w:sz w:val="28"/>
          <w:szCs w:val="28"/>
        </w:rPr>
        <w:t>геодезических пунктов, Управлением</w:t>
      </w:r>
      <w:r w:rsidR="0094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9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4395B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4029F8" w:rsidRPr="004029F8">
        <w:rPr>
          <w:rFonts w:ascii="Times New Roman" w:hAnsi="Times New Roman" w:cs="Times New Roman"/>
          <w:sz w:val="28"/>
          <w:szCs w:val="28"/>
        </w:rPr>
        <w:t xml:space="preserve"> осуществляется обследование пунктов</w:t>
      </w:r>
      <w:r w:rsidR="00301C77">
        <w:rPr>
          <w:rFonts w:ascii="Times New Roman" w:hAnsi="Times New Roman" w:cs="Times New Roman"/>
          <w:sz w:val="28"/>
          <w:szCs w:val="28"/>
        </w:rPr>
        <w:t xml:space="preserve"> ГГС с использованием высокоточного оборудования</w:t>
      </w:r>
      <w:r w:rsidR="004029F8" w:rsidRPr="004029F8">
        <w:rPr>
          <w:rFonts w:ascii="Times New Roman" w:hAnsi="Times New Roman" w:cs="Times New Roman"/>
          <w:sz w:val="28"/>
          <w:szCs w:val="28"/>
        </w:rPr>
        <w:t>, а также сбор и систематизация сведений о состоянии геодезических пунктов от лиц, выполняющих геодезические и кадастровые работы.</w:t>
      </w:r>
    </w:p>
    <w:p w:rsidR="001668E3" w:rsidRPr="004029F8" w:rsidRDefault="001668E3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E3">
        <w:rPr>
          <w:rFonts w:ascii="Times New Roman" w:hAnsi="Times New Roman" w:cs="Times New Roman"/>
          <w:sz w:val="28"/>
          <w:szCs w:val="28"/>
        </w:rPr>
        <w:t>Мероприятия по обследованию пунктов ГГС проводятся Управлением на постоянной основе</w:t>
      </w:r>
      <w:r w:rsidR="00301C77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графиками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 запланировано обследование 34 геодезических пунктов. </w:t>
      </w:r>
    </w:p>
    <w:p w:rsidR="004029F8" w:rsidRPr="00FD7D82" w:rsidRDefault="004029F8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F8">
        <w:rPr>
          <w:rFonts w:ascii="Times New Roman" w:hAnsi="Times New Roman" w:cs="Times New Roman"/>
          <w:sz w:val="28"/>
          <w:szCs w:val="28"/>
        </w:rPr>
        <w:t xml:space="preserve">По состоянию на 01.05.2021 сотрудниками Управления обследовано </w:t>
      </w:r>
      <w:r w:rsidR="000C7D3A">
        <w:rPr>
          <w:rFonts w:ascii="Times New Roman" w:hAnsi="Times New Roman" w:cs="Times New Roman"/>
          <w:sz w:val="28"/>
          <w:szCs w:val="28"/>
        </w:rPr>
        <w:t>136</w:t>
      </w:r>
      <w:r w:rsidRPr="004029F8">
        <w:rPr>
          <w:rFonts w:ascii="Times New Roman" w:hAnsi="Times New Roman" w:cs="Times New Roman"/>
          <w:sz w:val="28"/>
          <w:szCs w:val="28"/>
        </w:rPr>
        <w:t xml:space="preserve"> геодезических пунктов, от исполнителей геодезических и кадастровых работ получена информация о состоянии </w:t>
      </w:r>
      <w:r w:rsidR="000C7D3A">
        <w:rPr>
          <w:rFonts w:ascii="Times New Roman" w:hAnsi="Times New Roman" w:cs="Times New Roman"/>
          <w:sz w:val="28"/>
          <w:szCs w:val="28"/>
        </w:rPr>
        <w:t>544</w:t>
      </w:r>
      <w:r w:rsidRPr="004029F8">
        <w:rPr>
          <w:rFonts w:ascii="Times New Roman" w:hAnsi="Times New Roman" w:cs="Times New Roman"/>
          <w:sz w:val="28"/>
          <w:szCs w:val="28"/>
        </w:rPr>
        <w:t xml:space="preserve"> геодезических пункт</w:t>
      </w:r>
      <w:r w:rsidR="000C7D3A">
        <w:rPr>
          <w:rFonts w:ascii="Times New Roman" w:hAnsi="Times New Roman" w:cs="Times New Roman"/>
          <w:sz w:val="28"/>
          <w:szCs w:val="28"/>
        </w:rPr>
        <w:t>ов</w:t>
      </w:r>
      <w:r w:rsidRPr="004029F8">
        <w:rPr>
          <w:rFonts w:ascii="Times New Roman" w:hAnsi="Times New Roman" w:cs="Times New Roman"/>
          <w:sz w:val="28"/>
          <w:szCs w:val="28"/>
        </w:rPr>
        <w:t>.</w:t>
      </w:r>
    </w:p>
    <w:p w:rsidR="004029F8" w:rsidRPr="001668E3" w:rsidRDefault="00FD7D82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инженеры и </w:t>
      </w:r>
      <w:r w:rsidRPr="00FD7D82">
        <w:rPr>
          <w:rFonts w:ascii="Times New Roman" w:hAnsi="Times New Roman" w:cs="Times New Roman"/>
          <w:sz w:val="28"/>
          <w:szCs w:val="28"/>
        </w:rPr>
        <w:t>правообладател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D82">
        <w:rPr>
          <w:rFonts w:ascii="Times New Roman" w:hAnsi="Times New Roman" w:cs="Times New Roman"/>
          <w:sz w:val="28"/>
          <w:szCs w:val="28"/>
        </w:rPr>
        <w:t xml:space="preserve"> объектов недвижимости, на которых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геодезические пункты, могут узнать</w:t>
      </w:r>
      <w:r w:rsidRPr="00FD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029F8" w:rsidRPr="001668E3">
        <w:rPr>
          <w:rFonts w:ascii="Times New Roman" w:hAnsi="Times New Roman" w:cs="Times New Roman"/>
          <w:sz w:val="28"/>
          <w:szCs w:val="28"/>
        </w:rPr>
        <w:t xml:space="preserve">ведения об утраченных пунктах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4029F8" w:rsidRPr="001668E3">
        <w:rPr>
          <w:rFonts w:ascii="Times New Roman" w:hAnsi="Times New Roman" w:cs="Times New Roman"/>
          <w:sz w:val="28"/>
          <w:szCs w:val="28"/>
        </w:rPr>
        <w:t xml:space="preserve"> на сайте Федерального государственного бюджетного учреждения «Федеральный научно-технический центр геодезии, картографии и инфраструктуры пространственных данных» https://cgkipd.ru/fsdf/ggs/monitoring-ggs/.</w:t>
      </w:r>
      <w:bookmarkStart w:id="0" w:name="_GoBack"/>
      <w:bookmarkEnd w:id="0"/>
    </w:p>
    <w:p w:rsid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0AA1">
        <w:rPr>
          <w:rFonts w:ascii="Times New Roman" w:hAnsi="Times New Roman" w:cs="Times New Roman"/>
          <w:sz w:val="28"/>
          <w:szCs w:val="28"/>
        </w:rPr>
        <w:t>лавный специалист-эксперт отдела</w:t>
      </w:r>
    </w:p>
    <w:p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1">
        <w:rPr>
          <w:rFonts w:ascii="Times New Roman" w:hAnsi="Times New Roman" w:cs="Times New Roman"/>
          <w:sz w:val="28"/>
          <w:szCs w:val="28"/>
        </w:rPr>
        <w:t>землеустройства и мониторинга земель,</w:t>
      </w:r>
    </w:p>
    <w:p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1"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25602C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AA1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2F0A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F0AA1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0AA1" w:rsidRPr="002F0AA1" w:rsidSect="00DC4592"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1A0"/>
    <w:rsid w:val="00046707"/>
    <w:rsid w:val="000571A0"/>
    <w:rsid w:val="000C7D3A"/>
    <w:rsid w:val="00117E94"/>
    <w:rsid w:val="00160998"/>
    <w:rsid w:val="001668E3"/>
    <w:rsid w:val="00196C9A"/>
    <w:rsid w:val="002334DB"/>
    <w:rsid w:val="0025602C"/>
    <w:rsid w:val="002F0AA1"/>
    <w:rsid w:val="00301C77"/>
    <w:rsid w:val="004029F8"/>
    <w:rsid w:val="004125D3"/>
    <w:rsid w:val="00443BF1"/>
    <w:rsid w:val="004E38CE"/>
    <w:rsid w:val="00542A8E"/>
    <w:rsid w:val="005536EE"/>
    <w:rsid w:val="006E4B10"/>
    <w:rsid w:val="006F724F"/>
    <w:rsid w:val="00703494"/>
    <w:rsid w:val="00815538"/>
    <w:rsid w:val="0094395B"/>
    <w:rsid w:val="009F0869"/>
    <w:rsid w:val="00A3369C"/>
    <w:rsid w:val="00A4759F"/>
    <w:rsid w:val="00DB0CB0"/>
    <w:rsid w:val="00DC4592"/>
    <w:rsid w:val="00E639D3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6</cp:revision>
  <cp:lastPrinted>2021-03-10T10:35:00Z</cp:lastPrinted>
  <dcterms:created xsi:type="dcterms:W3CDTF">2021-05-19T09:13:00Z</dcterms:created>
  <dcterms:modified xsi:type="dcterms:W3CDTF">2021-05-24T02:42:00Z</dcterms:modified>
</cp:coreProperties>
</file>