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6AA" w:rsidRPr="008106AA" w:rsidRDefault="00283680" w:rsidP="007C03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8106AA" w:rsidRPr="008106AA">
        <w:rPr>
          <w:rFonts w:ascii="Times New Roman" w:hAnsi="Times New Roman" w:cs="Times New Roman"/>
          <w:b/>
          <w:sz w:val="28"/>
          <w:szCs w:val="28"/>
        </w:rPr>
        <w:t>еал</w:t>
      </w:r>
      <w:r>
        <w:rPr>
          <w:rFonts w:ascii="Times New Roman" w:hAnsi="Times New Roman" w:cs="Times New Roman"/>
          <w:b/>
          <w:sz w:val="28"/>
          <w:szCs w:val="28"/>
        </w:rPr>
        <w:t>изация Закона о Лесной амнистии в Томской области</w:t>
      </w:r>
    </w:p>
    <w:p w:rsidR="00C01E28" w:rsidRDefault="00B0572E" w:rsidP="001D2C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575F">
        <w:rPr>
          <w:rFonts w:ascii="Times New Roman" w:hAnsi="Times New Roman"/>
          <w:sz w:val="28"/>
          <w:szCs w:val="28"/>
        </w:rPr>
        <w:t xml:space="preserve">В </w:t>
      </w:r>
      <w:r w:rsidR="00F26AE4">
        <w:rPr>
          <w:rFonts w:ascii="Times New Roman" w:hAnsi="Times New Roman"/>
          <w:sz w:val="28"/>
          <w:szCs w:val="28"/>
        </w:rPr>
        <w:t xml:space="preserve">рамках реализации вступившего </w:t>
      </w:r>
      <w:r>
        <w:rPr>
          <w:rFonts w:ascii="Times New Roman" w:hAnsi="Times New Roman"/>
          <w:sz w:val="28"/>
          <w:szCs w:val="28"/>
        </w:rPr>
        <w:t>в силу 11.08.2017г. Федерального закона от 29.07.2017г. №280-ФЗ «О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определённой категории земель» (далее</w:t>
      </w:r>
      <w:r w:rsidR="002836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Закон о лесной амнистии) н</w:t>
      </w:r>
      <w:r w:rsidRPr="00994CE4">
        <w:rPr>
          <w:rFonts w:ascii="Times New Roman" w:hAnsi="Times New Roman"/>
          <w:sz w:val="28"/>
          <w:szCs w:val="28"/>
        </w:rPr>
        <w:t xml:space="preserve">а базе Управления </w:t>
      </w:r>
      <w:proofErr w:type="spellStart"/>
      <w:r w:rsidR="00283680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994CE4">
        <w:rPr>
          <w:rFonts w:ascii="Times New Roman" w:hAnsi="Times New Roman"/>
          <w:sz w:val="28"/>
          <w:szCs w:val="28"/>
        </w:rPr>
        <w:t xml:space="preserve"> по Томской области (далее - Управление) </w:t>
      </w:r>
      <w:r w:rsidR="00E44F4E">
        <w:rPr>
          <w:rFonts w:ascii="Times New Roman" w:hAnsi="Times New Roman"/>
          <w:sz w:val="28"/>
          <w:szCs w:val="28"/>
        </w:rPr>
        <w:t xml:space="preserve">была проведена масштабная работа </w:t>
      </w:r>
      <w:r w:rsidRPr="00994CE4">
        <w:rPr>
          <w:rFonts w:ascii="Times New Roman" w:hAnsi="Times New Roman"/>
          <w:sz w:val="28"/>
          <w:szCs w:val="28"/>
        </w:rPr>
        <w:t>межведомственн</w:t>
      </w:r>
      <w:r>
        <w:rPr>
          <w:rFonts w:ascii="Times New Roman" w:hAnsi="Times New Roman"/>
          <w:sz w:val="28"/>
          <w:szCs w:val="28"/>
        </w:rPr>
        <w:t>ой</w:t>
      </w:r>
      <w:r w:rsidRPr="00994CE4">
        <w:rPr>
          <w:rFonts w:ascii="Times New Roman" w:hAnsi="Times New Roman"/>
          <w:sz w:val="28"/>
          <w:szCs w:val="28"/>
        </w:rPr>
        <w:t xml:space="preserve"> рабоч</w:t>
      </w:r>
      <w:r>
        <w:rPr>
          <w:rFonts w:ascii="Times New Roman" w:hAnsi="Times New Roman"/>
          <w:sz w:val="28"/>
          <w:szCs w:val="28"/>
        </w:rPr>
        <w:t>ей</w:t>
      </w:r>
      <w:proofErr w:type="gramEnd"/>
      <w:r w:rsidRPr="00994CE4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ы</w:t>
      </w:r>
      <w:r w:rsidRPr="00994CE4">
        <w:rPr>
          <w:rFonts w:ascii="Times New Roman" w:hAnsi="Times New Roman"/>
          <w:sz w:val="28"/>
          <w:szCs w:val="28"/>
        </w:rPr>
        <w:t xml:space="preserve"> для решения вопросов, связанных с приведением в соответствие сведений государственных реестров о лесных участках на территории Томской области. В состав</w:t>
      </w:r>
      <w:r w:rsidR="00E44F4E">
        <w:rPr>
          <w:rFonts w:ascii="Times New Roman" w:hAnsi="Times New Roman"/>
          <w:sz w:val="28"/>
          <w:szCs w:val="28"/>
        </w:rPr>
        <w:t>е</w:t>
      </w:r>
      <w:r w:rsidRPr="00994CE4">
        <w:rPr>
          <w:rFonts w:ascii="Times New Roman" w:hAnsi="Times New Roman"/>
          <w:sz w:val="28"/>
          <w:szCs w:val="28"/>
        </w:rPr>
        <w:t xml:space="preserve"> межведомственной рабочей группы </w:t>
      </w:r>
      <w:r w:rsidR="00E44F4E">
        <w:rPr>
          <w:rFonts w:ascii="Times New Roman" w:hAnsi="Times New Roman"/>
          <w:sz w:val="28"/>
          <w:szCs w:val="28"/>
        </w:rPr>
        <w:t xml:space="preserve">представители различных организаций и ведомств, в том числе </w:t>
      </w:r>
      <w:r w:rsidRPr="00994CE4">
        <w:rPr>
          <w:rFonts w:ascii="Times New Roman" w:hAnsi="Times New Roman"/>
          <w:sz w:val="28"/>
          <w:szCs w:val="28"/>
        </w:rPr>
        <w:t>Управления</w:t>
      </w:r>
      <w:r w:rsidR="00C01E28">
        <w:rPr>
          <w:rFonts w:ascii="Times New Roman" w:hAnsi="Times New Roman"/>
          <w:sz w:val="28"/>
          <w:szCs w:val="28"/>
        </w:rPr>
        <w:t xml:space="preserve"> и</w:t>
      </w:r>
      <w:r w:rsidRPr="00994CE4">
        <w:rPr>
          <w:rFonts w:ascii="Times New Roman" w:hAnsi="Times New Roman"/>
          <w:sz w:val="28"/>
          <w:szCs w:val="28"/>
        </w:rPr>
        <w:t xml:space="preserve"> Филиала ФГБУ «ФКП </w:t>
      </w:r>
      <w:proofErr w:type="spellStart"/>
      <w:r w:rsidRPr="00994CE4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994CE4">
        <w:rPr>
          <w:rFonts w:ascii="Times New Roman" w:hAnsi="Times New Roman"/>
          <w:sz w:val="28"/>
          <w:szCs w:val="28"/>
        </w:rPr>
        <w:t>» по Томской области (далее</w:t>
      </w:r>
      <w:r>
        <w:rPr>
          <w:rFonts w:ascii="Times New Roman" w:hAnsi="Times New Roman"/>
          <w:sz w:val="28"/>
          <w:szCs w:val="28"/>
        </w:rPr>
        <w:t xml:space="preserve"> -</w:t>
      </w:r>
      <w:r w:rsidRPr="00994CE4">
        <w:rPr>
          <w:rFonts w:ascii="Times New Roman" w:hAnsi="Times New Roman"/>
          <w:sz w:val="28"/>
          <w:szCs w:val="28"/>
        </w:rPr>
        <w:t xml:space="preserve"> Филиал)</w:t>
      </w:r>
      <w:r w:rsidR="00C01E28">
        <w:rPr>
          <w:rFonts w:ascii="Times New Roman" w:hAnsi="Times New Roman"/>
          <w:sz w:val="28"/>
          <w:szCs w:val="28"/>
        </w:rPr>
        <w:t xml:space="preserve">. </w:t>
      </w:r>
    </w:p>
    <w:p w:rsidR="005C7DE6" w:rsidRDefault="00283680" w:rsidP="001D2C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протяжении</w:t>
      </w:r>
      <w:r w:rsidR="005C7DE6">
        <w:rPr>
          <w:rFonts w:ascii="Times New Roman" w:hAnsi="Times New Roman"/>
          <w:sz w:val="28"/>
          <w:szCs w:val="28"/>
        </w:rPr>
        <w:t xml:space="preserve"> всего времени де</w:t>
      </w:r>
      <w:r>
        <w:rPr>
          <w:rFonts w:ascii="Times New Roman" w:hAnsi="Times New Roman"/>
          <w:sz w:val="28"/>
          <w:szCs w:val="28"/>
        </w:rPr>
        <w:t>йствия Закона о Лесной амнистии</w:t>
      </w:r>
      <w:r w:rsidR="005C7DE6">
        <w:rPr>
          <w:rFonts w:ascii="Times New Roman" w:hAnsi="Times New Roman"/>
          <w:sz w:val="28"/>
          <w:szCs w:val="28"/>
        </w:rPr>
        <w:t xml:space="preserve"> группой ежемесячно рассматриваются ситуации о пересечении лесных участков с </w:t>
      </w:r>
      <w:r>
        <w:rPr>
          <w:rFonts w:ascii="Times New Roman" w:hAnsi="Times New Roman"/>
          <w:sz w:val="28"/>
          <w:szCs w:val="28"/>
        </w:rPr>
        <w:t>земельными участками, об исключении</w:t>
      </w:r>
      <w:r w:rsidR="005C7DE6">
        <w:rPr>
          <w:rFonts w:ascii="Times New Roman" w:hAnsi="Times New Roman"/>
          <w:sz w:val="28"/>
          <w:szCs w:val="28"/>
        </w:rPr>
        <w:t xml:space="preserve"> земельных участков из состава земель лесного фонда, в случае установления возникновения прав граждан, </w:t>
      </w:r>
      <w:r>
        <w:rPr>
          <w:rFonts w:ascii="Times New Roman" w:hAnsi="Times New Roman"/>
          <w:sz w:val="28"/>
          <w:szCs w:val="28"/>
        </w:rPr>
        <w:t xml:space="preserve">осуществляется </w:t>
      </w:r>
      <w:r w:rsidR="005C7DE6">
        <w:rPr>
          <w:rFonts w:ascii="Times New Roman" w:hAnsi="Times New Roman"/>
          <w:sz w:val="28"/>
          <w:szCs w:val="28"/>
        </w:rPr>
        <w:t>сопоставление сведений о площади лесных участках в Государственном лесном реестре (далее – ГЛР) и Едином государственном реестре недвижимости (далее – ЕГРН).</w:t>
      </w:r>
      <w:proofErr w:type="gramEnd"/>
    </w:p>
    <w:p w:rsidR="00B0572E" w:rsidRDefault="00B0572E" w:rsidP="001D2C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применении Закона о Лесной амнистии из </w:t>
      </w:r>
      <w:r w:rsidR="00283680">
        <w:rPr>
          <w:rFonts w:ascii="Times New Roman" w:hAnsi="Times New Roman"/>
          <w:sz w:val="28"/>
          <w:szCs w:val="28"/>
        </w:rPr>
        <w:t>ГЛР</w:t>
      </w:r>
      <w:r>
        <w:rPr>
          <w:rFonts w:ascii="Times New Roman" w:hAnsi="Times New Roman"/>
          <w:sz w:val="28"/>
          <w:szCs w:val="28"/>
        </w:rPr>
        <w:t xml:space="preserve"> был</w:t>
      </w:r>
      <w:r w:rsidR="00117C4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исключен</w:t>
      </w:r>
      <w:r w:rsidR="00117C48">
        <w:rPr>
          <w:rFonts w:ascii="Times New Roman" w:hAnsi="Times New Roman"/>
          <w:sz w:val="28"/>
          <w:szCs w:val="28"/>
        </w:rPr>
        <w:t>ы</w:t>
      </w:r>
      <w:r w:rsidR="002836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земельны</w:t>
      </w:r>
      <w:r w:rsidR="00117C4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участк</w:t>
      </w:r>
      <w:r w:rsidR="00117C4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 общей площадью</w:t>
      </w:r>
      <w:r w:rsidR="002E7647">
        <w:rPr>
          <w:rFonts w:ascii="Times New Roman" w:hAnsi="Times New Roman"/>
          <w:sz w:val="28"/>
          <w:szCs w:val="28"/>
        </w:rPr>
        <w:t xml:space="preserve"> 1 142 778 кв.м</w:t>
      </w:r>
      <w:r>
        <w:rPr>
          <w:rFonts w:ascii="Times New Roman" w:hAnsi="Times New Roman"/>
          <w:sz w:val="28"/>
          <w:szCs w:val="28"/>
        </w:rPr>
        <w:t>.</w:t>
      </w:r>
    </w:p>
    <w:p w:rsidR="005C7DE6" w:rsidRDefault="00FA0C5A" w:rsidP="001D2C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</w:t>
      </w:r>
      <w:r w:rsidR="00655581">
        <w:rPr>
          <w:rFonts w:ascii="Times New Roman" w:hAnsi="Times New Roman"/>
          <w:sz w:val="28"/>
          <w:szCs w:val="28"/>
        </w:rPr>
        <w:t>отметила</w:t>
      </w:r>
      <w:r w:rsidR="00283680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уководитель Управления</w:t>
      </w:r>
      <w:r w:rsidR="00FA1A9D">
        <w:rPr>
          <w:rFonts w:ascii="Times New Roman" w:hAnsi="Times New Roman"/>
          <w:sz w:val="28"/>
          <w:szCs w:val="28"/>
        </w:rPr>
        <w:t>, Председатель межведомственной рабочей группы Елена</w:t>
      </w:r>
      <w:r w:rsidR="002836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3680">
        <w:rPr>
          <w:rFonts w:ascii="Times New Roman" w:hAnsi="Times New Roman"/>
          <w:sz w:val="28"/>
          <w:szCs w:val="28"/>
        </w:rPr>
        <w:t>Золоткова</w:t>
      </w:r>
      <w:proofErr w:type="spellEnd"/>
      <w:r w:rsidR="00283680">
        <w:rPr>
          <w:rFonts w:ascii="Times New Roman" w:hAnsi="Times New Roman"/>
          <w:sz w:val="28"/>
          <w:szCs w:val="28"/>
        </w:rPr>
        <w:t>, п</w:t>
      </w:r>
      <w:r>
        <w:rPr>
          <w:rFonts w:ascii="Times New Roman" w:hAnsi="Times New Roman"/>
          <w:sz w:val="28"/>
          <w:szCs w:val="28"/>
        </w:rPr>
        <w:t>о результатам работы межведомственной группы</w:t>
      </w:r>
      <w:r w:rsidR="00B0572E">
        <w:rPr>
          <w:rFonts w:ascii="Times New Roman" w:hAnsi="Times New Roman"/>
          <w:sz w:val="28"/>
          <w:szCs w:val="28"/>
        </w:rPr>
        <w:t xml:space="preserve"> достигнута главная цель реализации Закона о лесной амнистии – защищены права граждан на объекты недвижимого имущества (дома и </w:t>
      </w:r>
      <w:r w:rsidR="00655581">
        <w:rPr>
          <w:rFonts w:ascii="Times New Roman" w:hAnsi="Times New Roman"/>
          <w:sz w:val="28"/>
          <w:szCs w:val="28"/>
        </w:rPr>
        <w:t>земельные участки</w:t>
      </w:r>
      <w:r w:rsidR="002A6134">
        <w:rPr>
          <w:rFonts w:ascii="Times New Roman" w:hAnsi="Times New Roman"/>
          <w:sz w:val="28"/>
          <w:szCs w:val="28"/>
        </w:rPr>
        <w:t xml:space="preserve">). </w:t>
      </w:r>
      <w:r w:rsidR="00B0572E">
        <w:rPr>
          <w:rFonts w:ascii="Times New Roman" w:hAnsi="Times New Roman"/>
          <w:sz w:val="28"/>
          <w:szCs w:val="28"/>
        </w:rPr>
        <w:t>В результате проделанной работы значительное число граждан смогли оформить права на свои земельные участки, установить границы (провести межевание) таких земельных участков. Соответственно, права  граждан защищены на законодательном уровне, да и сами граждане могут без всяких препятствий реализовать свои права на объекты недвижимого имущества.</w:t>
      </w:r>
      <w:r w:rsidR="005C7DE6" w:rsidRPr="005C7DE6">
        <w:rPr>
          <w:rFonts w:ascii="Times New Roman" w:hAnsi="Times New Roman"/>
          <w:sz w:val="28"/>
          <w:szCs w:val="28"/>
        </w:rPr>
        <w:t xml:space="preserve"> </w:t>
      </w:r>
    </w:p>
    <w:p w:rsidR="00EE5C88" w:rsidRDefault="00B0572E" w:rsidP="001D2C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Ещё </w:t>
      </w:r>
      <w:r w:rsidR="0091322A">
        <w:rPr>
          <w:rFonts w:ascii="Times New Roman" w:hAnsi="Times New Roman"/>
          <w:sz w:val="28"/>
          <w:szCs w:val="28"/>
        </w:rPr>
        <w:t xml:space="preserve">одним важнейшим направлением при реализации Закона о Лесной амнистии является наполнение ЕГРН </w:t>
      </w:r>
      <w:r w:rsidR="00D42D8A">
        <w:rPr>
          <w:rFonts w:ascii="Times New Roman" w:hAnsi="Times New Roman"/>
          <w:sz w:val="28"/>
          <w:szCs w:val="28"/>
        </w:rPr>
        <w:t xml:space="preserve">достоверными сведениями о площади и границах лесных участков, </w:t>
      </w:r>
      <w:r w:rsidR="004A50DC">
        <w:rPr>
          <w:rFonts w:ascii="Times New Roman" w:hAnsi="Times New Roman"/>
          <w:sz w:val="28"/>
          <w:szCs w:val="28"/>
        </w:rPr>
        <w:t xml:space="preserve">лесничеств. </w:t>
      </w:r>
    </w:p>
    <w:p w:rsidR="00065044" w:rsidRDefault="002A6134" w:rsidP="001D2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Руководитель Управления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Томской области </w:t>
      </w:r>
      <w:r w:rsidR="00EE5C88">
        <w:rPr>
          <w:rFonts w:ascii="Times New Roman" w:hAnsi="Times New Roman"/>
          <w:sz w:val="28"/>
          <w:szCs w:val="28"/>
        </w:rPr>
        <w:t xml:space="preserve">Елена </w:t>
      </w:r>
      <w:proofErr w:type="spellStart"/>
      <w:r w:rsidR="00EE5C88">
        <w:rPr>
          <w:rFonts w:ascii="Times New Roman" w:hAnsi="Times New Roman"/>
          <w:sz w:val="28"/>
          <w:szCs w:val="28"/>
        </w:rPr>
        <w:t>Золоткова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рассказала</w:t>
      </w:r>
      <w:r w:rsidR="00EE5C88">
        <w:rPr>
          <w:rFonts w:ascii="Times New Roman" w:hAnsi="Times New Roman"/>
          <w:sz w:val="28"/>
          <w:szCs w:val="28"/>
        </w:rPr>
        <w:t>: «</w:t>
      </w:r>
      <w:r w:rsidR="004A50DC">
        <w:rPr>
          <w:rFonts w:ascii="Times New Roman" w:hAnsi="Times New Roman"/>
          <w:sz w:val="28"/>
          <w:szCs w:val="28"/>
        </w:rPr>
        <w:t>Была проведена масштабная работа по исключению дублирующих сведений о лесных участках</w:t>
      </w:r>
      <w:r>
        <w:rPr>
          <w:rFonts w:ascii="Times New Roman" w:hAnsi="Times New Roman"/>
          <w:sz w:val="28"/>
          <w:szCs w:val="28"/>
        </w:rPr>
        <w:t xml:space="preserve"> в Томской области</w:t>
      </w:r>
      <w:r w:rsidR="004A50DC">
        <w:rPr>
          <w:rFonts w:ascii="Times New Roman" w:hAnsi="Times New Roman"/>
          <w:sz w:val="28"/>
          <w:szCs w:val="28"/>
        </w:rPr>
        <w:t>, в том числе</w:t>
      </w:r>
      <w:r w:rsidR="00EE5C88">
        <w:rPr>
          <w:rFonts w:ascii="Times New Roman" w:hAnsi="Times New Roman"/>
          <w:sz w:val="28"/>
          <w:szCs w:val="28"/>
        </w:rPr>
        <w:t xml:space="preserve"> образованных в результате раздела или выдела из лесниче</w:t>
      </w:r>
      <w:r w:rsidR="00B1213F">
        <w:rPr>
          <w:rFonts w:ascii="Times New Roman" w:hAnsi="Times New Roman"/>
          <w:sz w:val="28"/>
          <w:szCs w:val="28"/>
        </w:rPr>
        <w:t xml:space="preserve">ства. </w:t>
      </w:r>
      <w:r w:rsidR="00E407F8">
        <w:rPr>
          <w:rFonts w:ascii="Times New Roman" w:hAnsi="Times New Roman"/>
          <w:sz w:val="28"/>
          <w:szCs w:val="28"/>
        </w:rPr>
        <w:t xml:space="preserve">В ЕГРН внесены сведения о </w:t>
      </w:r>
      <w:r>
        <w:rPr>
          <w:rFonts w:ascii="Times New Roman" w:hAnsi="Times New Roman"/>
          <w:sz w:val="28"/>
          <w:szCs w:val="28"/>
        </w:rPr>
        <w:t>21 лесничестве</w:t>
      </w:r>
      <w:r w:rsidR="00E407F8">
        <w:rPr>
          <w:rFonts w:ascii="Times New Roman" w:hAnsi="Times New Roman"/>
          <w:sz w:val="28"/>
          <w:szCs w:val="28"/>
        </w:rPr>
        <w:t xml:space="preserve">. </w:t>
      </w:r>
      <w:r w:rsidR="00B1213F">
        <w:rPr>
          <w:rFonts w:ascii="Times New Roman" w:hAnsi="Times New Roman"/>
          <w:sz w:val="28"/>
          <w:szCs w:val="28"/>
        </w:rPr>
        <w:t xml:space="preserve">Полностью проанализированы сведения </w:t>
      </w:r>
      <w:r w:rsidR="00293629">
        <w:rPr>
          <w:rFonts w:ascii="Times New Roman" w:hAnsi="Times New Roman"/>
          <w:sz w:val="28"/>
          <w:szCs w:val="28"/>
        </w:rPr>
        <w:t xml:space="preserve">на предмет превышения площади лесных участков в ЕГРН над площадью </w:t>
      </w:r>
      <w:r w:rsidR="00B1213F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="00B1213F">
        <w:rPr>
          <w:rFonts w:ascii="Times New Roman" w:hAnsi="Times New Roman"/>
          <w:sz w:val="28"/>
          <w:szCs w:val="28"/>
        </w:rPr>
        <w:t>Асиновскому</w:t>
      </w:r>
      <w:proofErr w:type="spellEnd"/>
      <w:r w:rsidR="00B1213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1213F">
        <w:rPr>
          <w:rFonts w:ascii="Times New Roman" w:hAnsi="Times New Roman"/>
          <w:sz w:val="28"/>
          <w:szCs w:val="28"/>
        </w:rPr>
        <w:t>Бакчарскому</w:t>
      </w:r>
      <w:proofErr w:type="spellEnd"/>
      <w:r w:rsidR="00B1213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B1213F">
        <w:rPr>
          <w:rFonts w:ascii="Times New Roman" w:hAnsi="Times New Roman"/>
          <w:sz w:val="28"/>
          <w:szCs w:val="28"/>
        </w:rPr>
        <w:t>Зырянскому</w:t>
      </w:r>
      <w:proofErr w:type="gramEnd"/>
      <w:r w:rsidR="00B1213F">
        <w:rPr>
          <w:rFonts w:ascii="Times New Roman" w:hAnsi="Times New Roman"/>
          <w:sz w:val="28"/>
          <w:szCs w:val="28"/>
        </w:rPr>
        <w:t>,</w:t>
      </w:r>
      <w:r w:rsidR="005E73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7371">
        <w:rPr>
          <w:rFonts w:ascii="Times New Roman" w:hAnsi="Times New Roman"/>
          <w:sz w:val="28"/>
          <w:szCs w:val="28"/>
        </w:rPr>
        <w:t>Кожевниковскому</w:t>
      </w:r>
      <w:proofErr w:type="spellEnd"/>
      <w:r w:rsidR="005E737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E7371">
        <w:rPr>
          <w:rFonts w:ascii="Times New Roman" w:hAnsi="Times New Roman"/>
          <w:sz w:val="28"/>
          <w:szCs w:val="28"/>
        </w:rPr>
        <w:t>Молчановскому</w:t>
      </w:r>
      <w:proofErr w:type="spellEnd"/>
      <w:r w:rsidR="005E737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E7371">
        <w:rPr>
          <w:rFonts w:ascii="Times New Roman" w:hAnsi="Times New Roman"/>
          <w:sz w:val="28"/>
          <w:szCs w:val="28"/>
        </w:rPr>
        <w:t>Чаинскому</w:t>
      </w:r>
      <w:proofErr w:type="spellEnd"/>
      <w:r w:rsidR="005E737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E7371">
        <w:rPr>
          <w:rFonts w:ascii="Times New Roman" w:hAnsi="Times New Roman"/>
          <w:sz w:val="28"/>
          <w:szCs w:val="28"/>
        </w:rPr>
        <w:t>Шегарскому</w:t>
      </w:r>
      <w:proofErr w:type="spellEnd"/>
      <w:r w:rsidR="005E7371">
        <w:rPr>
          <w:rFonts w:ascii="Times New Roman" w:hAnsi="Times New Roman"/>
          <w:sz w:val="28"/>
          <w:szCs w:val="28"/>
        </w:rPr>
        <w:t xml:space="preserve"> лесничествам. </w:t>
      </w:r>
      <w:proofErr w:type="gramStart"/>
      <w:r w:rsidR="00FD5B7B">
        <w:rPr>
          <w:rFonts w:ascii="Times New Roman" w:hAnsi="Times New Roman"/>
          <w:sz w:val="28"/>
          <w:szCs w:val="28"/>
        </w:rPr>
        <w:t xml:space="preserve">По всем </w:t>
      </w:r>
      <w:r w:rsidR="00FD5B7B">
        <w:rPr>
          <w:rFonts w:ascii="Times New Roman" w:hAnsi="Times New Roman"/>
          <w:sz w:val="28"/>
          <w:szCs w:val="28"/>
        </w:rPr>
        <w:lastRenderedPageBreak/>
        <w:t xml:space="preserve">проанализированным лесничествам проведены </w:t>
      </w:r>
      <w:r w:rsidR="007255A0">
        <w:rPr>
          <w:rFonts w:ascii="Times New Roman" w:hAnsi="Times New Roman"/>
          <w:sz w:val="28"/>
          <w:szCs w:val="28"/>
        </w:rPr>
        <w:t xml:space="preserve">мероприятия в соответствии с </w:t>
      </w:r>
      <w:r w:rsidR="00FD5B7B">
        <w:rPr>
          <w:rFonts w:ascii="Times New Roman" w:hAnsi="Times New Roman"/>
          <w:sz w:val="28"/>
          <w:szCs w:val="28"/>
        </w:rPr>
        <w:t>положениям</w:t>
      </w:r>
      <w:r w:rsidR="007255A0">
        <w:rPr>
          <w:rFonts w:ascii="Times New Roman" w:hAnsi="Times New Roman"/>
          <w:sz w:val="28"/>
          <w:szCs w:val="28"/>
        </w:rPr>
        <w:t>и</w:t>
      </w:r>
      <w:r w:rsidR="00FD5B7B">
        <w:rPr>
          <w:rFonts w:ascii="Times New Roman" w:hAnsi="Times New Roman"/>
          <w:sz w:val="28"/>
          <w:szCs w:val="28"/>
        </w:rPr>
        <w:t xml:space="preserve"> Закона о Лесной амнистии </w:t>
      </w:r>
      <w:r w:rsidR="007255A0">
        <w:rPr>
          <w:rFonts w:ascii="Times New Roman" w:hAnsi="Times New Roman"/>
          <w:sz w:val="28"/>
          <w:szCs w:val="28"/>
        </w:rPr>
        <w:t>по устранению</w:t>
      </w:r>
      <w:proofErr w:type="gramEnd"/>
      <w:r w:rsidR="007255A0">
        <w:rPr>
          <w:rFonts w:ascii="Times New Roman" w:hAnsi="Times New Roman"/>
          <w:sz w:val="28"/>
          <w:szCs w:val="28"/>
        </w:rPr>
        <w:t xml:space="preserve"> противоречий по площади в государственных реестрах ЕГРН и ГЛР. </w:t>
      </w:r>
      <w:r w:rsidR="005F6F25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="005F6F25">
        <w:rPr>
          <w:rFonts w:ascii="Times New Roman" w:hAnsi="Times New Roman"/>
          <w:sz w:val="28"/>
          <w:szCs w:val="28"/>
        </w:rPr>
        <w:t>Асиновскому</w:t>
      </w:r>
      <w:proofErr w:type="spellEnd"/>
      <w:r w:rsidR="005F6F25">
        <w:rPr>
          <w:rFonts w:ascii="Times New Roman" w:hAnsi="Times New Roman"/>
          <w:sz w:val="28"/>
          <w:szCs w:val="28"/>
        </w:rPr>
        <w:t xml:space="preserve"> лесничеству внесена часть границ общей площадью </w:t>
      </w:r>
      <w:r w:rsidR="005F6F25" w:rsidRPr="005F6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292</w:t>
      </w:r>
      <w:r w:rsidR="005F6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6F25" w:rsidRPr="005F6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951</w:t>
      </w:r>
      <w:r w:rsidR="005F6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F6F25" w:rsidRPr="005F6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957</w:t>
      </w:r>
      <w:r w:rsidR="005F6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кв.м.</w:t>
      </w:r>
      <w:r w:rsidR="0086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продолжаются работы по внесению сведений о границах других лесничеств.</w:t>
      </w:r>
      <w:r w:rsidR="005F6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насто</w:t>
      </w:r>
      <w:r w:rsidR="00123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ящий момент в ЕГРН содержатся сведения о 8571 лесном участке, общей площадью </w:t>
      </w:r>
      <w:r w:rsidR="00065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287 222 309 503 кв.м. Следует отметить, что работ</w:t>
      </w:r>
      <w:r w:rsidR="0012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межведомственной рабочей группы по приведению </w:t>
      </w:r>
      <w:r w:rsidR="0021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соответствие </w:t>
      </w:r>
      <w:r w:rsidR="0012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 о лесных участках, расположенных на территории Томской области</w:t>
      </w:r>
      <w:r w:rsidR="0021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государственных реестрах ЕГРН и ГЛР </w:t>
      </w:r>
      <w:r w:rsidR="003A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продолжа</w:t>
      </w:r>
      <w:r w:rsidR="00D3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bookmarkStart w:id="0" w:name="_GoBack"/>
      <w:bookmarkEnd w:id="0"/>
      <w:r w:rsidR="003A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тся»</w:t>
      </w:r>
      <w:r w:rsidR="00834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572E" w:rsidRDefault="00C021C2" w:rsidP="001D2CB2">
      <w:pPr>
        <w:pStyle w:val="31"/>
        <w:tabs>
          <w:tab w:val="left" w:pos="10539"/>
          <w:tab w:val="left" w:pos="10800"/>
        </w:tabs>
        <w:ind w:firstLine="709"/>
        <w:rPr>
          <w:szCs w:val="28"/>
        </w:rPr>
      </w:pPr>
      <w:r>
        <w:rPr>
          <w:szCs w:val="28"/>
          <w:lang w:eastAsia="ru-RU"/>
        </w:rPr>
        <w:t xml:space="preserve">В результате качественно проведённой работы достигнут главный результат - площадь лесных участков в ЕГРН уменьшилась по сравнению с площадью лесных участков в ГЛР. </w:t>
      </w:r>
      <w:r w:rsidR="002A6134">
        <w:rPr>
          <w:szCs w:val="28"/>
          <w:lang w:eastAsia="ru-RU"/>
        </w:rPr>
        <w:t>П</w:t>
      </w:r>
      <w:r w:rsidRPr="00161780">
        <w:rPr>
          <w:szCs w:val="28"/>
          <w:lang w:eastAsia="ru-RU"/>
        </w:rPr>
        <w:t xml:space="preserve">лощадь лесных участков в ЕГРН составила </w:t>
      </w:r>
      <w:r w:rsidRPr="000E65B0">
        <w:rPr>
          <w:szCs w:val="28"/>
          <w:lang w:eastAsia="ru-RU"/>
        </w:rPr>
        <w:t>287 222 309</w:t>
      </w:r>
      <w:r>
        <w:rPr>
          <w:szCs w:val="28"/>
          <w:lang w:eastAsia="ru-RU"/>
        </w:rPr>
        <w:t> </w:t>
      </w:r>
      <w:r w:rsidRPr="000E65B0">
        <w:rPr>
          <w:szCs w:val="28"/>
          <w:lang w:eastAsia="ru-RU"/>
        </w:rPr>
        <w:t>503</w:t>
      </w:r>
      <w:r>
        <w:rPr>
          <w:szCs w:val="28"/>
          <w:lang w:eastAsia="ru-RU"/>
        </w:rPr>
        <w:t xml:space="preserve"> </w:t>
      </w:r>
      <w:r w:rsidRPr="00161780">
        <w:rPr>
          <w:szCs w:val="28"/>
          <w:lang w:eastAsia="ru-RU"/>
        </w:rPr>
        <w:t xml:space="preserve"> кв.м., </w:t>
      </w:r>
      <w:r w:rsidR="002A6134">
        <w:rPr>
          <w:szCs w:val="28"/>
        </w:rPr>
        <w:t xml:space="preserve">а </w:t>
      </w:r>
      <w:r w:rsidRPr="00161780">
        <w:rPr>
          <w:szCs w:val="28"/>
        </w:rPr>
        <w:t xml:space="preserve">по данным ГЛР </w:t>
      </w:r>
      <w:r w:rsidR="002A6134">
        <w:rPr>
          <w:szCs w:val="28"/>
        </w:rPr>
        <w:t xml:space="preserve">- </w:t>
      </w:r>
      <w:r w:rsidRPr="000E65B0">
        <w:rPr>
          <w:szCs w:val="28"/>
          <w:lang w:eastAsia="ru-RU"/>
        </w:rPr>
        <w:t>287 450 768</w:t>
      </w:r>
      <w:r>
        <w:rPr>
          <w:szCs w:val="28"/>
          <w:lang w:eastAsia="ru-RU"/>
        </w:rPr>
        <w:t> </w:t>
      </w:r>
      <w:r w:rsidRPr="000E65B0">
        <w:rPr>
          <w:szCs w:val="28"/>
          <w:lang w:eastAsia="ru-RU"/>
        </w:rPr>
        <w:t>000</w:t>
      </w:r>
      <w:r>
        <w:rPr>
          <w:szCs w:val="28"/>
          <w:lang w:eastAsia="ru-RU"/>
        </w:rPr>
        <w:t xml:space="preserve"> </w:t>
      </w:r>
      <w:r>
        <w:rPr>
          <w:szCs w:val="28"/>
        </w:rPr>
        <w:t>кв.м.</w:t>
      </w:r>
      <w:r w:rsidR="00834F0E">
        <w:rPr>
          <w:szCs w:val="28"/>
        </w:rPr>
        <w:t>, при этом</w:t>
      </w:r>
      <w:r w:rsidR="00B0572E">
        <w:t xml:space="preserve">, </w:t>
      </w:r>
      <w:r w:rsidR="00F22F7C">
        <w:rPr>
          <w:szCs w:val="28"/>
        </w:rPr>
        <w:t>по состоянию на 01.0</w:t>
      </w:r>
      <w:r w:rsidR="00B0572E">
        <w:rPr>
          <w:szCs w:val="28"/>
        </w:rPr>
        <w:t>1.2017 площадь лесных участков в ЕГРН составляла 288 615 288 899 кв</w:t>
      </w:r>
      <w:proofErr w:type="gramStart"/>
      <w:r w:rsidR="00B0572E">
        <w:rPr>
          <w:szCs w:val="28"/>
        </w:rPr>
        <w:t>.м</w:t>
      </w:r>
      <w:proofErr w:type="gramEnd"/>
      <w:r w:rsidR="00B0572E">
        <w:rPr>
          <w:szCs w:val="28"/>
        </w:rPr>
        <w:t xml:space="preserve">, по данным ГЛР </w:t>
      </w:r>
      <w:r w:rsidR="002A6134">
        <w:rPr>
          <w:szCs w:val="28"/>
        </w:rPr>
        <w:t>-</w:t>
      </w:r>
      <w:r w:rsidR="00B0572E">
        <w:rPr>
          <w:szCs w:val="28"/>
        </w:rPr>
        <w:t xml:space="preserve"> 288 201 050 000 кв.м., увеличение площади в ЕГРН</w:t>
      </w:r>
      <w:r w:rsidR="002A6134">
        <w:rPr>
          <w:szCs w:val="28"/>
        </w:rPr>
        <w:t>,</w:t>
      </w:r>
      <w:r w:rsidR="00B0572E">
        <w:rPr>
          <w:szCs w:val="28"/>
        </w:rPr>
        <w:t xml:space="preserve"> состав</w:t>
      </w:r>
      <w:r w:rsidR="007E133D">
        <w:rPr>
          <w:szCs w:val="28"/>
        </w:rPr>
        <w:t xml:space="preserve">лявшее </w:t>
      </w:r>
      <w:r w:rsidR="00B0572E">
        <w:rPr>
          <w:szCs w:val="28"/>
        </w:rPr>
        <w:t>414 238 899 кв.м.</w:t>
      </w:r>
      <w:r w:rsidR="002A6134">
        <w:rPr>
          <w:szCs w:val="28"/>
        </w:rPr>
        <w:t>,</w:t>
      </w:r>
      <w:r w:rsidR="007E133D">
        <w:rPr>
          <w:szCs w:val="28"/>
        </w:rPr>
        <w:t xml:space="preserve"> устранено.</w:t>
      </w:r>
    </w:p>
    <w:p w:rsidR="00824387" w:rsidRDefault="002A6134" w:rsidP="001D2CB2">
      <w:pPr>
        <w:pStyle w:val="31"/>
        <w:tabs>
          <w:tab w:val="left" w:pos="10539"/>
          <w:tab w:val="left" w:pos="10800"/>
        </w:tabs>
        <w:ind w:firstLine="709"/>
        <w:rPr>
          <w:szCs w:val="28"/>
        </w:rPr>
      </w:pPr>
      <w:r>
        <w:rPr>
          <w:szCs w:val="28"/>
        </w:rPr>
        <w:t>Нужно отметить</w:t>
      </w:r>
      <w:r w:rsidR="00124B87">
        <w:rPr>
          <w:szCs w:val="28"/>
        </w:rPr>
        <w:t xml:space="preserve"> важность и значимость проводимых работ по наполнению сведений ЕГРН достоверными данными о лесных участках, расположенных на территории Томской области</w:t>
      </w:r>
      <w:r w:rsidR="00CF66D0">
        <w:rPr>
          <w:szCs w:val="28"/>
        </w:rPr>
        <w:t xml:space="preserve">, </w:t>
      </w:r>
      <w:r>
        <w:rPr>
          <w:szCs w:val="28"/>
        </w:rPr>
        <w:t>так как это позволит</w:t>
      </w:r>
      <w:r w:rsidR="00CF66D0">
        <w:rPr>
          <w:szCs w:val="28"/>
        </w:rPr>
        <w:t xml:space="preserve"> защитить законные интересы и права граждан, бизнеса, органов местного самоуправления и государственной власти Томской области.</w:t>
      </w:r>
      <w:r w:rsidR="001C18FE">
        <w:rPr>
          <w:szCs w:val="28"/>
        </w:rPr>
        <w:t xml:space="preserve"> Кроме того, это позволит вовлечь в законный гражданско-правовой оборот лесные участки, а также защитить лес и заповедные территории, расположенные</w:t>
      </w:r>
      <w:r w:rsidR="00BE0E5C">
        <w:rPr>
          <w:szCs w:val="28"/>
        </w:rPr>
        <w:t xml:space="preserve"> в лесничествах.</w:t>
      </w:r>
    </w:p>
    <w:p w:rsidR="005674D9" w:rsidRDefault="0013718D" w:rsidP="001D2CB2">
      <w:pPr>
        <w:pStyle w:val="31"/>
        <w:tabs>
          <w:tab w:val="left" w:pos="10539"/>
          <w:tab w:val="left" w:pos="10800"/>
        </w:tabs>
        <w:ind w:firstLine="709"/>
        <w:rPr>
          <w:szCs w:val="28"/>
        </w:rPr>
      </w:pPr>
      <w:r>
        <w:rPr>
          <w:szCs w:val="28"/>
        </w:rPr>
        <w:t xml:space="preserve">В настоящий момент </w:t>
      </w:r>
      <w:r w:rsidR="007E133D">
        <w:rPr>
          <w:szCs w:val="28"/>
        </w:rPr>
        <w:t xml:space="preserve">Управлением продолжаются </w:t>
      </w:r>
      <w:r w:rsidR="00824387">
        <w:rPr>
          <w:szCs w:val="28"/>
        </w:rPr>
        <w:t>масштабные работы по наполнению сведений ЕГРН достоверными сведениями о лесных участках.</w:t>
      </w:r>
    </w:p>
    <w:p w:rsidR="001D2CB2" w:rsidRDefault="001D2CB2" w:rsidP="00210EC1">
      <w:pPr>
        <w:pStyle w:val="31"/>
        <w:tabs>
          <w:tab w:val="left" w:pos="10539"/>
          <w:tab w:val="left" w:pos="10800"/>
        </w:tabs>
        <w:ind w:firstLine="709"/>
        <w:rPr>
          <w:szCs w:val="28"/>
        </w:rPr>
      </w:pPr>
    </w:p>
    <w:p w:rsidR="001D2CB2" w:rsidRDefault="001D2CB2" w:rsidP="00210EC1">
      <w:pPr>
        <w:pStyle w:val="31"/>
        <w:tabs>
          <w:tab w:val="left" w:pos="10539"/>
          <w:tab w:val="left" w:pos="10800"/>
        </w:tabs>
        <w:ind w:firstLine="709"/>
        <w:rPr>
          <w:szCs w:val="28"/>
        </w:rPr>
      </w:pPr>
    </w:p>
    <w:p w:rsidR="005674D9" w:rsidRDefault="005674D9" w:rsidP="005674D9">
      <w:pPr>
        <w:pStyle w:val="31"/>
        <w:tabs>
          <w:tab w:val="left" w:pos="10539"/>
          <w:tab w:val="left" w:pos="10800"/>
        </w:tabs>
        <w:ind w:firstLine="0"/>
        <w:rPr>
          <w:szCs w:val="28"/>
        </w:rPr>
      </w:pPr>
      <w:r>
        <w:rPr>
          <w:szCs w:val="28"/>
        </w:rPr>
        <w:t>Заместитель начальника отдела</w:t>
      </w:r>
    </w:p>
    <w:p w:rsidR="00283680" w:rsidRDefault="005674D9" w:rsidP="005674D9">
      <w:pPr>
        <w:pStyle w:val="31"/>
        <w:tabs>
          <w:tab w:val="left" w:pos="10539"/>
          <w:tab w:val="left" w:pos="10800"/>
        </w:tabs>
        <w:ind w:firstLine="0"/>
        <w:rPr>
          <w:szCs w:val="28"/>
        </w:rPr>
      </w:pPr>
      <w:r>
        <w:rPr>
          <w:szCs w:val="28"/>
        </w:rPr>
        <w:t xml:space="preserve">регистрации земельных участков                                            </w:t>
      </w:r>
    </w:p>
    <w:p w:rsidR="00283680" w:rsidRDefault="00283680" w:rsidP="005674D9">
      <w:pPr>
        <w:pStyle w:val="31"/>
        <w:tabs>
          <w:tab w:val="left" w:pos="10539"/>
          <w:tab w:val="left" w:pos="10800"/>
        </w:tabs>
        <w:ind w:firstLine="0"/>
        <w:rPr>
          <w:szCs w:val="28"/>
        </w:rPr>
      </w:pPr>
      <w:r>
        <w:rPr>
          <w:szCs w:val="28"/>
        </w:rPr>
        <w:t xml:space="preserve">Управления </w:t>
      </w:r>
      <w:proofErr w:type="spellStart"/>
      <w:r>
        <w:rPr>
          <w:szCs w:val="28"/>
        </w:rPr>
        <w:t>Росреестра</w:t>
      </w:r>
      <w:proofErr w:type="spellEnd"/>
      <w:r>
        <w:rPr>
          <w:szCs w:val="28"/>
        </w:rPr>
        <w:t xml:space="preserve"> по Томской области</w:t>
      </w:r>
    </w:p>
    <w:p w:rsidR="005674D9" w:rsidRDefault="00283680" w:rsidP="005674D9">
      <w:pPr>
        <w:pStyle w:val="31"/>
        <w:tabs>
          <w:tab w:val="left" w:pos="10539"/>
          <w:tab w:val="left" w:pos="10800"/>
        </w:tabs>
        <w:ind w:firstLine="0"/>
        <w:rPr>
          <w:szCs w:val="28"/>
        </w:rPr>
      </w:pPr>
      <w:r>
        <w:rPr>
          <w:szCs w:val="28"/>
        </w:rPr>
        <w:t xml:space="preserve">Инесса </w:t>
      </w:r>
      <w:r w:rsidR="005674D9">
        <w:rPr>
          <w:szCs w:val="28"/>
        </w:rPr>
        <w:t>Гончарова</w:t>
      </w:r>
    </w:p>
    <w:p w:rsidR="005674D9" w:rsidRDefault="005674D9" w:rsidP="005674D9">
      <w:pPr>
        <w:pStyle w:val="31"/>
        <w:tabs>
          <w:tab w:val="left" w:pos="10539"/>
          <w:tab w:val="left" w:pos="10800"/>
        </w:tabs>
        <w:ind w:firstLine="0"/>
        <w:rPr>
          <w:szCs w:val="28"/>
        </w:rPr>
      </w:pPr>
    </w:p>
    <w:p w:rsidR="008F6241" w:rsidRDefault="008F6241" w:rsidP="005674D9">
      <w:pPr>
        <w:pStyle w:val="31"/>
        <w:tabs>
          <w:tab w:val="left" w:pos="10539"/>
          <w:tab w:val="left" w:pos="10800"/>
        </w:tabs>
        <w:ind w:firstLine="0"/>
        <w:rPr>
          <w:szCs w:val="28"/>
        </w:rPr>
      </w:pPr>
    </w:p>
    <w:p w:rsidR="008F6241" w:rsidRDefault="008F6241" w:rsidP="005674D9">
      <w:pPr>
        <w:pStyle w:val="31"/>
        <w:tabs>
          <w:tab w:val="left" w:pos="10539"/>
          <w:tab w:val="left" w:pos="10800"/>
        </w:tabs>
        <w:ind w:firstLine="0"/>
        <w:rPr>
          <w:szCs w:val="28"/>
        </w:rPr>
      </w:pPr>
    </w:p>
    <w:p w:rsidR="008F6241" w:rsidRDefault="008F6241" w:rsidP="005674D9">
      <w:pPr>
        <w:pStyle w:val="31"/>
        <w:tabs>
          <w:tab w:val="left" w:pos="10539"/>
          <w:tab w:val="left" w:pos="10800"/>
        </w:tabs>
        <w:ind w:firstLine="0"/>
        <w:rPr>
          <w:szCs w:val="28"/>
        </w:rPr>
      </w:pPr>
    </w:p>
    <w:p w:rsidR="008F6241" w:rsidRDefault="008F6241" w:rsidP="005674D9">
      <w:pPr>
        <w:pStyle w:val="31"/>
        <w:tabs>
          <w:tab w:val="left" w:pos="10539"/>
          <w:tab w:val="left" w:pos="10800"/>
        </w:tabs>
        <w:ind w:firstLine="0"/>
        <w:rPr>
          <w:szCs w:val="28"/>
        </w:rPr>
      </w:pPr>
    </w:p>
    <w:p w:rsidR="00D73029" w:rsidRPr="00B46295" w:rsidRDefault="00D73029" w:rsidP="00B462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73029" w:rsidRPr="00B46295" w:rsidSect="00194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295"/>
    <w:rsid w:val="000274E2"/>
    <w:rsid w:val="00050C4F"/>
    <w:rsid w:val="00065044"/>
    <w:rsid w:val="000E65B0"/>
    <w:rsid w:val="00102AA2"/>
    <w:rsid w:val="00110C15"/>
    <w:rsid w:val="00117C48"/>
    <w:rsid w:val="0012361E"/>
    <w:rsid w:val="00124B87"/>
    <w:rsid w:val="001267C5"/>
    <w:rsid w:val="0013718D"/>
    <w:rsid w:val="001945D4"/>
    <w:rsid w:val="001C18FE"/>
    <w:rsid w:val="001D2CB2"/>
    <w:rsid w:val="00210EC1"/>
    <w:rsid w:val="00211CFB"/>
    <w:rsid w:val="00250936"/>
    <w:rsid w:val="00250C77"/>
    <w:rsid w:val="00281589"/>
    <w:rsid w:val="00283680"/>
    <w:rsid w:val="00284F2F"/>
    <w:rsid w:val="00293629"/>
    <w:rsid w:val="002A6134"/>
    <w:rsid w:val="002E7647"/>
    <w:rsid w:val="0036404A"/>
    <w:rsid w:val="003A3539"/>
    <w:rsid w:val="00442A18"/>
    <w:rsid w:val="004A50DC"/>
    <w:rsid w:val="005674D9"/>
    <w:rsid w:val="00584E5E"/>
    <w:rsid w:val="005C1DFB"/>
    <w:rsid w:val="005C7DE6"/>
    <w:rsid w:val="005E7371"/>
    <w:rsid w:val="005F6F25"/>
    <w:rsid w:val="00655581"/>
    <w:rsid w:val="00693118"/>
    <w:rsid w:val="006F0DAB"/>
    <w:rsid w:val="006F14C9"/>
    <w:rsid w:val="006F1A18"/>
    <w:rsid w:val="007118FA"/>
    <w:rsid w:val="007255A0"/>
    <w:rsid w:val="007566C9"/>
    <w:rsid w:val="007861D2"/>
    <w:rsid w:val="007C0344"/>
    <w:rsid w:val="007E133D"/>
    <w:rsid w:val="008106AA"/>
    <w:rsid w:val="00824387"/>
    <w:rsid w:val="00834F0E"/>
    <w:rsid w:val="008649C0"/>
    <w:rsid w:val="008F6241"/>
    <w:rsid w:val="0091322A"/>
    <w:rsid w:val="00927E49"/>
    <w:rsid w:val="009D6955"/>
    <w:rsid w:val="00AB2F30"/>
    <w:rsid w:val="00B03ED8"/>
    <w:rsid w:val="00B0572E"/>
    <w:rsid w:val="00B1213F"/>
    <w:rsid w:val="00B46295"/>
    <w:rsid w:val="00B66254"/>
    <w:rsid w:val="00BE0E5C"/>
    <w:rsid w:val="00C01E28"/>
    <w:rsid w:val="00C021C2"/>
    <w:rsid w:val="00C03709"/>
    <w:rsid w:val="00C27D1B"/>
    <w:rsid w:val="00CF66D0"/>
    <w:rsid w:val="00D35722"/>
    <w:rsid w:val="00D42D8A"/>
    <w:rsid w:val="00D73029"/>
    <w:rsid w:val="00E407F8"/>
    <w:rsid w:val="00E44F4E"/>
    <w:rsid w:val="00EA3A63"/>
    <w:rsid w:val="00EC1426"/>
    <w:rsid w:val="00EE5C88"/>
    <w:rsid w:val="00F22F7C"/>
    <w:rsid w:val="00F26AE4"/>
    <w:rsid w:val="00F54310"/>
    <w:rsid w:val="00FA0C5A"/>
    <w:rsid w:val="00FA1A9D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B0572E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B0572E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Инесса Алексеевна</dc:creator>
  <cp:lastModifiedBy>ai.shiyanova</cp:lastModifiedBy>
  <cp:revision>4</cp:revision>
  <cp:lastPrinted>2021-12-02T05:34:00Z</cp:lastPrinted>
  <dcterms:created xsi:type="dcterms:W3CDTF">2021-12-02T03:40:00Z</dcterms:created>
  <dcterms:modified xsi:type="dcterms:W3CDTF">2021-12-02T07:26:00Z</dcterms:modified>
</cp:coreProperties>
</file>