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32" w:rsidRPr="00EC12E4" w:rsidRDefault="00AC6321" w:rsidP="00163862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Неуклонно растет</w:t>
      </w:r>
      <w:r w:rsidR="00183E65">
        <w:rPr>
          <w:rFonts w:ascii="Times New Roman" w:hAnsi="Times New Roman"/>
          <w:sz w:val="28"/>
          <w:szCs w:val="28"/>
        </w:rPr>
        <w:t xml:space="preserve"> дол</w:t>
      </w:r>
      <w:r>
        <w:rPr>
          <w:rFonts w:ascii="Times New Roman" w:hAnsi="Times New Roman"/>
          <w:sz w:val="28"/>
          <w:szCs w:val="28"/>
        </w:rPr>
        <w:t>я</w:t>
      </w:r>
      <w:r w:rsidR="00183E65">
        <w:rPr>
          <w:rFonts w:ascii="Times New Roman" w:hAnsi="Times New Roman"/>
          <w:sz w:val="28"/>
          <w:szCs w:val="28"/>
        </w:rPr>
        <w:t xml:space="preserve"> услуг, оказываемых </w:t>
      </w:r>
      <w:proofErr w:type="spellStart"/>
      <w:r>
        <w:rPr>
          <w:rFonts w:ascii="Times New Roman" w:hAnsi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83E65">
        <w:rPr>
          <w:rFonts w:ascii="Times New Roman" w:hAnsi="Times New Roman"/>
          <w:sz w:val="28"/>
          <w:szCs w:val="28"/>
        </w:rPr>
        <w:t>в электронной форме</w:t>
      </w:r>
    </w:p>
    <w:p w:rsidR="00806AE1" w:rsidRDefault="00806AE1" w:rsidP="00806AE1">
      <w:pPr>
        <w:jc w:val="both"/>
        <w:rPr>
          <w:snapToGrid w:val="0"/>
          <w:sz w:val="28"/>
          <w:szCs w:val="28"/>
        </w:rPr>
      </w:pPr>
    </w:p>
    <w:p w:rsidR="00045539" w:rsidRDefault="00183E65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986">
        <w:rPr>
          <w:sz w:val="28"/>
          <w:szCs w:val="28"/>
        </w:rPr>
        <w:tab/>
      </w:r>
      <w:r>
        <w:rPr>
          <w:sz w:val="28"/>
          <w:szCs w:val="28"/>
        </w:rPr>
        <w:t xml:space="preserve">В 2021 году 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 активно включилось в работу по цифровой трансформации своей деятельности. </w:t>
      </w:r>
    </w:p>
    <w:p w:rsidR="003F551A" w:rsidRDefault="00045539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6321">
        <w:rPr>
          <w:sz w:val="28"/>
          <w:szCs w:val="28"/>
        </w:rPr>
        <w:t>Во втором</w:t>
      </w:r>
      <w:r w:rsidR="005249ED">
        <w:rPr>
          <w:sz w:val="28"/>
          <w:szCs w:val="28"/>
        </w:rPr>
        <w:t xml:space="preserve"> квартале 2021 года </w:t>
      </w:r>
      <w:r w:rsidR="00352DE3">
        <w:rPr>
          <w:sz w:val="28"/>
          <w:szCs w:val="28"/>
        </w:rPr>
        <w:t>(в</w:t>
      </w:r>
      <w:r w:rsidR="005249ED">
        <w:rPr>
          <w:sz w:val="28"/>
          <w:szCs w:val="28"/>
        </w:rPr>
        <w:t xml:space="preserve"> сравне</w:t>
      </w:r>
      <w:r w:rsidR="00352DE3">
        <w:rPr>
          <w:sz w:val="28"/>
          <w:szCs w:val="28"/>
        </w:rPr>
        <w:t>нии</w:t>
      </w:r>
      <w:r w:rsidR="00D03474">
        <w:rPr>
          <w:sz w:val="28"/>
          <w:szCs w:val="28"/>
        </w:rPr>
        <w:t xml:space="preserve"> с аналогичным периодом 2020 года</w:t>
      </w:r>
      <w:r w:rsidR="00352DE3">
        <w:rPr>
          <w:sz w:val="28"/>
          <w:szCs w:val="28"/>
        </w:rPr>
        <w:t xml:space="preserve">) </w:t>
      </w:r>
      <w:r>
        <w:rPr>
          <w:sz w:val="28"/>
          <w:szCs w:val="28"/>
        </w:rPr>
        <w:t>д</w:t>
      </w:r>
      <w:r w:rsidR="00183E65" w:rsidRPr="00183E65">
        <w:rPr>
          <w:sz w:val="28"/>
          <w:szCs w:val="28"/>
        </w:rPr>
        <w:t>оля электронных услуг по регистрации прав собственности и кадастровому учету</w:t>
      </w:r>
      <w:r w:rsidR="00AC6321">
        <w:rPr>
          <w:sz w:val="28"/>
          <w:szCs w:val="28"/>
        </w:rPr>
        <w:t>, оказываемых органам власти Томской области и органам местного самоуправления</w:t>
      </w:r>
      <w:r w:rsidR="00976986">
        <w:rPr>
          <w:sz w:val="28"/>
          <w:szCs w:val="28"/>
        </w:rPr>
        <w:t xml:space="preserve"> (ОГВ и ОМСУ)</w:t>
      </w:r>
      <w:r w:rsidR="00AC6321">
        <w:rPr>
          <w:sz w:val="28"/>
          <w:szCs w:val="28"/>
        </w:rPr>
        <w:t xml:space="preserve"> в электронном виде,</w:t>
      </w:r>
      <w:r w:rsidR="00183E65" w:rsidRPr="00183E65">
        <w:rPr>
          <w:sz w:val="28"/>
          <w:szCs w:val="28"/>
        </w:rPr>
        <w:t xml:space="preserve"> </w:t>
      </w:r>
      <w:r w:rsidR="003F551A">
        <w:rPr>
          <w:sz w:val="28"/>
          <w:szCs w:val="28"/>
        </w:rPr>
        <w:t xml:space="preserve">выросла и </w:t>
      </w:r>
      <w:r w:rsidR="00AC6321">
        <w:rPr>
          <w:sz w:val="28"/>
          <w:szCs w:val="28"/>
        </w:rPr>
        <w:t>составила более 90%</w:t>
      </w:r>
      <w:r w:rsidR="005249ED">
        <w:rPr>
          <w:sz w:val="28"/>
          <w:szCs w:val="28"/>
        </w:rPr>
        <w:t xml:space="preserve"> в общем объеме оказываемых </w:t>
      </w:r>
      <w:r w:rsidR="00976986">
        <w:rPr>
          <w:sz w:val="28"/>
          <w:szCs w:val="28"/>
        </w:rPr>
        <w:t>данным органам</w:t>
      </w:r>
      <w:r w:rsidR="00AC6321">
        <w:rPr>
          <w:sz w:val="28"/>
          <w:szCs w:val="28"/>
        </w:rPr>
        <w:t xml:space="preserve"> </w:t>
      </w:r>
      <w:r w:rsidR="005249ED">
        <w:rPr>
          <w:sz w:val="28"/>
          <w:szCs w:val="28"/>
        </w:rPr>
        <w:t>услуг</w:t>
      </w:r>
      <w:r>
        <w:rPr>
          <w:sz w:val="28"/>
          <w:szCs w:val="28"/>
        </w:rPr>
        <w:t xml:space="preserve">. </w:t>
      </w:r>
    </w:p>
    <w:p w:rsidR="00E042ED" w:rsidRDefault="003F551A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6321">
        <w:rPr>
          <w:sz w:val="28"/>
          <w:szCs w:val="28"/>
        </w:rPr>
        <w:t xml:space="preserve">В целом, из 40 086 </w:t>
      </w:r>
      <w:r w:rsidR="00AC6321" w:rsidRPr="00AC6321">
        <w:rPr>
          <w:sz w:val="28"/>
          <w:szCs w:val="28"/>
        </w:rPr>
        <w:t>заявлений</w:t>
      </w:r>
      <w:r w:rsidR="00AC6321">
        <w:rPr>
          <w:sz w:val="28"/>
          <w:szCs w:val="28"/>
        </w:rPr>
        <w:t xml:space="preserve">, поступивших </w:t>
      </w:r>
      <w:r w:rsidR="00AC6321" w:rsidRPr="00AC6321">
        <w:rPr>
          <w:sz w:val="28"/>
          <w:szCs w:val="28"/>
        </w:rPr>
        <w:t>в Управление на получение услуг по государственному кадастровому учету и (или) государственной регистрации прав</w:t>
      </w:r>
      <w:r w:rsidR="00AC6321">
        <w:rPr>
          <w:sz w:val="28"/>
          <w:szCs w:val="28"/>
        </w:rPr>
        <w:t xml:space="preserve"> во втором</w:t>
      </w:r>
      <w:r>
        <w:rPr>
          <w:sz w:val="28"/>
          <w:szCs w:val="28"/>
        </w:rPr>
        <w:t xml:space="preserve"> квартале 2021 года, 17282 обращения были в электронном виде, что составило</w:t>
      </w:r>
      <w:r w:rsidRPr="003F551A">
        <w:rPr>
          <w:sz w:val="28"/>
          <w:szCs w:val="28"/>
        </w:rPr>
        <w:t xml:space="preserve"> 43,1% от общего количества поступивших за</w:t>
      </w:r>
      <w:r w:rsidR="00163862">
        <w:rPr>
          <w:sz w:val="28"/>
          <w:szCs w:val="28"/>
        </w:rPr>
        <w:t>явлений (1 кв. 2021 – 41,4%).</w:t>
      </w:r>
    </w:p>
    <w:p w:rsidR="00976986" w:rsidRDefault="00183E65" w:rsidP="00AC6321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551A">
        <w:rPr>
          <w:sz w:val="28"/>
          <w:szCs w:val="28"/>
        </w:rPr>
        <w:t>При этом</w:t>
      </w:r>
      <w:proofErr w:type="gramStart"/>
      <w:r w:rsidR="003F551A">
        <w:rPr>
          <w:sz w:val="28"/>
          <w:szCs w:val="28"/>
        </w:rPr>
        <w:t>,</w:t>
      </w:r>
      <w:proofErr w:type="gramEnd"/>
      <w:r w:rsidR="003F551A">
        <w:rPr>
          <w:sz w:val="28"/>
          <w:szCs w:val="28"/>
        </w:rPr>
        <w:t xml:space="preserve"> из </w:t>
      </w:r>
      <w:r w:rsidR="0014049C">
        <w:rPr>
          <w:sz w:val="28"/>
          <w:szCs w:val="28"/>
        </w:rPr>
        <w:t>поступивших 5 256 заявлений</w:t>
      </w:r>
      <w:r w:rsidR="003F551A">
        <w:rPr>
          <w:sz w:val="28"/>
          <w:szCs w:val="28"/>
        </w:rPr>
        <w:t xml:space="preserve"> от</w:t>
      </w:r>
      <w:r w:rsidR="003F551A" w:rsidRPr="003F551A">
        <w:t xml:space="preserve"> </w:t>
      </w:r>
      <w:r w:rsidR="00976986">
        <w:rPr>
          <w:sz w:val="28"/>
          <w:szCs w:val="28"/>
        </w:rPr>
        <w:t>ОГВ и ОМСУ</w:t>
      </w:r>
      <w:r w:rsidR="003F551A" w:rsidRPr="003F551A">
        <w:rPr>
          <w:sz w:val="28"/>
          <w:szCs w:val="28"/>
        </w:rPr>
        <w:t xml:space="preserve"> </w:t>
      </w:r>
      <w:r w:rsidR="00AC6321" w:rsidRPr="00AC6321">
        <w:rPr>
          <w:sz w:val="28"/>
          <w:szCs w:val="28"/>
        </w:rPr>
        <w:t>во 2 квартале 2021 года</w:t>
      </w:r>
      <w:r w:rsidR="003F551A">
        <w:rPr>
          <w:sz w:val="28"/>
          <w:szCs w:val="28"/>
        </w:rPr>
        <w:t>,</w:t>
      </w:r>
      <w:r w:rsidR="00AC6321" w:rsidRPr="00AC6321">
        <w:rPr>
          <w:sz w:val="28"/>
          <w:szCs w:val="28"/>
        </w:rPr>
        <w:t xml:space="preserve"> 4 770 пакетов документов </w:t>
      </w:r>
      <w:r w:rsidR="0014049C">
        <w:rPr>
          <w:sz w:val="28"/>
          <w:szCs w:val="28"/>
        </w:rPr>
        <w:t>-</w:t>
      </w:r>
      <w:r w:rsidR="003F551A">
        <w:rPr>
          <w:sz w:val="28"/>
          <w:szCs w:val="28"/>
        </w:rPr>
        <w:t xml:space="preserve"> </w:t>
      </w:r>
      <w:r w:rsidR="00AC6321" w:rsidRPr="00AC6321">
        <w:rPr>
          <w:sz w:val="28"/>
          <w:szCs w:val="28"/>
        </w:rPr>
        <w:t>в электронном виде, что составляет 90,8% от общего количества поступивших заявлений от ОГВ и ОМСУ (1 кв. 2021 – 88,4%</w:t>
      </w:r>
      <w:r w:rsidR="00976986">
        <w:rPr>
          <w:sz w:val="28"/>
          <w:szCs w:val="28"/>
        </w:rPr>
        <w:t xml:space="preserve"> заявлений в электронном виде).</w:t>
      </w:r>
    </w:p>
    <w:p w:rsidR="00045539" w:rsidRDefault="00976986" w:rsidP="00AC6321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2DE3">
        <w:rPr>
          <w:sz w:val="28"/>
          <w:szCs w:val="28"/>
        </w:rPr>
        <w:t>К</w:t>
      </w:r>
      <w:r w:rsidR="00AC6321" w:rsidRPr="00AC6321">
        <w:rPr>
          <w:sz w:val="28"/>
          <w:szCs w:val="28"/>
        </w:rPr>
        <w:t>оличество заявлений от ОГВ и ОМСУ, поступивших</w:t>
      </w:r>
      <w:r w:rsidR="00F717F4">
        <w:rPr>
          <w:sz w:val="28"/>
          <w:szCs w:val="28"/>
        </w:rPr>
        <w:t xml:space="preserve"> в электронном виде</w:t>
      </w:r>
      <w:r w:rsidR="00AC6321" w:rsidRPr="00AC6321">
        <w:rPr>
          <w:sz w:val="28"/>
          <w:szCs w:val="28"/>
        </w:rPr>
        <w:t xml:space="preserve"> во 2 квартале 2021 года</w:t>
      </w:r>
      <w:r w:rsidR="00F717F4">
        <w:rPr>
          <w:sz w:val="28"/>
          <w:szCs w:val="28"/>
        </w:rPr>
        <w:t>,</w:t>
      </w:r>
      <w:r w:rsidR="00AC6321" w:rsidRPr="00AC6321">
        <w:rPr>
          <w:sz w:val="28"/>
          <w:szCs w:val="28"/>
        </w:rPr>
        <w:t xml:space="preserve"> увеличилось на 16,7% (во 2 квартале 2020 года поступило 4 087 заявлений).</w:t>
      </w:r>
      <w:r w:rsidR="005249ED">
        <w:rPr>
          <w:sz w:val="28"/>
          <w:szCs w:val="28"/>
        </w:rPr>
        <w:tab/>
      </w:r>
      <w:r w:rsidR="00045539">
        <w:rPr>
          <w:sz w:val="28"/>
          <w:szCs w:val="28"/>
        </w:rPr>
        <w:t>Также, б</w:t>
      </w:r>
      <w:r w:rsidR="00183E65" w:rsidRPr="00183E65">
        <w:rPr>
          <w:sz w:val="28"/>
          <w:szCs w:val="28"/>
        </w:rPr>
        <w:t xml:space="preserve">олее 90% всех сведений из </w:t>
      </w:r>
      <w:r w:rsidR="00D84DBD">
        <w:rPr>
          <w:sz w:val="28"/>
          <w:szCs w:val="28"/>
        </w:rPr>
        <w:t>Е</w:t>
      </w:r>
      <w:r w:rsidR="00183E65" w:rsidRPr="00183E65">
        <w:rPr>
          <w:sz w:val="28"/>
          <w:szCs w:val="28"/>
        </w:rPr>
        <w:t xml:space="preserve">диного государственного реестра недвижимости (ЕГРН) запрашивается и предоставляется в электронном виде. </w:t>
      </w:r>
    </w:p>
    <w:p w:rsidR="00045539" w:rsidRDefault="00045539" w:rsidP="00183E65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3344">
        <w:rPr>
          <w:sz w:val="28"/>
          <w:szCs w:val="28"/>
        </w:rPr>
        <w:t xml:space="preserve">Исполняющая </w:t>
      </w:r>
      <w:r w:rsidR="00163862">
        <w:rPr>
          <w:sz w:val="28"/>
          <w:szCs w:val="28"/>
        </w:rPr>
        <w:t>обязанности</w:t>
      </w:r>
      <w:r w:rsidR="00976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 </w:t>
      </w:r>
      <w:r w:rsidR="00C63344">
        <w:rPr>
          <w:b/>
          <w:sz w:val="28"/>
          <w:szCs w:val="28"/>
        </w:rPr>
        <w:t>Елена</w:t>
      </w:r>
      <w:r w:rsidRPr="00163862">
        <w:rPr>
          <w:b/>
          <w:sz w:val="28"/>
          <w:szCs w:val="28"/>
        </w:rPr>
        <w:t xml:space="preserve"> </w:t>
      </w:r>
      <w:r w:rsidR="00976986" w:rsidRPr="00163862">
        <w:rPr>
          <w:b/>
          <w:sz w:val="28"/>
          <w:szCs w:val="28"/>
        </w:rPr>
        <w:t>Ковальчук</w:t>
      </w:r>
      <w:bookmarkStart w:id="0" w:name="_GoBack"/>
      <w:bookmarkEnd w:id="0"/>
      <w:r w:rsidR="00C63344">
        <w:rPr>
          <w:b/>
          <w:sz w:val="28"/>
          <w:szCs w:val="28"/>
        </w:rPr>
        <w:t xml:space="preserve"> </w:t>
      </w:r>
      <w:r w:rsidR="00C63344" w:rsidRPr="00C63344">
        <w:rPr>
          <w:sz w:val="28"/>
          <w:szCs w:val="28"/>
        </w:rPr>
        <w:t>рассказала</w:t>
      </w:r>
      <w:r w:rsidRPr="00C63344">
        <w:rPr>
          <w:sz w:val="28"/>
          <w:szCs w:val="28"/>
        </w:rPr>
        <w:t>:</w:t>
      </w:r>
      <w:r>
        <w:rPr>
          <w:sz w:val="28"/>
          <w:szCs w:val="28"/>
        </w:rPr>
        <w:t xml:space="preserve"> «Гражданский оборот рынка недвижимости вносит огромный вклад в экономику Томской области. Это и строительный и финансовый сектор</w:t>
      </w:r>
      <w:r w:rsidR="00D84DBD">
        <w:rPr>
          <w:sz w:val="28"/>
          <w:szCs w:val="28"/>
        </w:rPr>
        <w:t>ы</w:t>
      </w:r>
      <w:r>
        <w:rPr>
          <w:sz w:val="28"/>
          <w:szCs w:val="28"/>
        </w:rPr>
        <w:t xml:space="preserve">, сектор государственного управления. 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 xml:space="preserve"> становится центром компетенций по земле и недвижимости, так как нет другого органа власти</w:t>
      </w:r>
      <w:r w:rsidR="00D84DBD">
        <w:rPr>
          <w:sz w:val="28"/>
          <w:szCs w:val="28"/>
        </w:rPr>
        <w:t xml:space="preserve"> с подобным объемом полномочий. </w:t>
      </w:r>
      <w:r>
        <w:rPr>
          <w:sz w:val="28"/>
          <w:szCs w:val="28"/>
        </w:rPr>
        <w:t xml:space="preserve">В 2021 году по поручению правительства </w:t>
      </w:r>
      <w:proofErr w:type="spellStart"/>
      <w:r w:rsidR="009315CB">
        <w:rPr>
          <w:sz w:val="28"/>
          <w:szCs w:val="28"/>
        </w:rPr>
        <w:t>Росреестром</w:t>
      </w:r>
      <w:proofErr w:type="spellEnd"/>
      <w:r w:rsidR="009315CB">
        <w:rPr>
          <w:sz w:val="28"/>
          <w:szCs w:val="28"/>
        </w:rPr>
        <w:t xml:space="preserve"> активно </w:t>
      </w:r>
      <w:r>
        <w:rPr>
          <w:sz w:val="28"/>
          <w:szCs w:val="28"/>
        </w:rPr>
        <w:t>ведется работа по созданию единого ресурса по земле и недвижимости</w:t>
      </w:r>
      <w:r w:rsidR="009315CB">
        <w:rPr>
          <w:sz w:val="28"/>
          <w:szCs w:val="28"/>
        </w:rPr>
        <w:t>, включающего как электронную картографическую основу страны, так и сведения о правообладателях и кадастровой стоимости объектов. Кроме того, мы начали взаимодействовать с крупными участниками рынка недвижимости. Уже проведены совещания с застройщиками, действующими на территории Томской области, кредитными организациями, органами власти и местного самоуправления, которые вносят огромный вклад в рост доли услуг, ок</w:t>
      </w:r>
      <w:r w:rsidR="00163862">
        <w:rPr>
          <w:sz w:val="28"/>
          <w:szCs w:val="28"/>
        </w:rPr>
        <w:t>азываемых в электронном виде</w:t>
      </w:r>
      <w:r>
        <w:rPr>
          <w:sz w:val="28"/>
          <w:szCs w:val="28"/>
        </w:rPr>
        <w:t>»</w:t>
      </w:r>
      <w:r w:rsidR="009315CB">
        <w:rPr>
          <w:sz w:val="28"/>
          <w:szCs w:val="28"/>
        </w:rPr>
        <w:t>.</w:t>
      </w:r>
    </w:p>
    <w:p w:rsidR="00183E65" w:rsidRPr="00183E65" w:rsidRDefault="00045539" w:rsidP="00183E65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3E65" w:rsidRPr="00183E65">
        <w:rPr>
          <w:sz w:val="28"/>
          <w:szCs w:val="28"/>
        </w:rPr>
        <w:t xml:space="preserve">В настоящее время на официальном сайте </w:t>
      </w:r>
      <w:proofErr w:type="spellStart"/>
      <w:r w:rsidR="00183E65" w:rsidRPr="00183E65">
        <w:rPr>
          <w:sz w:val="28"/>
          <w:szCs w:val="28"/>
        </w:rPr>
        <w:t>Росреестра</w:t>
      </w:r>
      <w:proofErr w:type="spellEnd"/>
      <w:r w:rsidR="00183E65" w:rsidRPr="00183E65">
        <w:rPr>
          <w:sz w:val="28"/>
          <w:szCs w:val="28"/>
        </w:rPr>
        <w:t xml:space="preserve"> (https://rosreestr.go</w:t>
      </w:r>
      <w:r w:rsidR="00EB42A7">
        <w:rPr>
          <w:sz w:val="28"/>
          <w:szCs w:val="28"/>
        </w:rPr>
        <w:t xml:space="preserve">v.ru) </w:t>
      </w:r>
      <w:r w:rsidR="00183E65" w:rsidRPr="00183E65">
        <w:rPr>
          <w:sz w:val="28"/>
          <w:szCs w:val="28"/>
        </w:rPr>
        <w:t xml:space="preserve">доступны для получения в электронном виде все базовые услуги ведомства - государственная регистрация прав, постановка на кадастровый учет, получение сведений из </w:t>
      </w:r>
      <w:r w:rsidR="00163862">
        <w:rPr>
          <w:sz w:val="28"/>
          <w:szCs w:val="28"/>
        </w:rPr>
        <w:t>ЕГРН</w:t>
      </w:r>
      <w:r w:rsidR="00183E65" w:rsidRPr="00183E65">
        <w:rPr>
          <w:sz w:val="28"/>
          <w:szCs w:val="28"/>
        </w:rPr>
        <w:t>.</w:t>
      </w:r>
    </w:p>
    <w:p w:rsidR="00183E65" w:rsidRPr="00183E65" w:rsidRDefault="00045539" w:rsidP="00183E65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3E65" w:rsidRPr="00183E65">
        <w:rPr>
          <w:sz w:val="28"/>
          <w:szCs w:val="28"/>
        </w:rPr>
        <w:t xml:space="preserve">С помощью сайта </w:t>
      </w:r>
      <w:proofErr w:type="spellStart"/>
      <w:r w:rsidR="00183E65" w:rsidRPr="00183E65">
        <w:rPr>
          <w:sz w:val="28"/>
          <w:szCs w:val="28"/>
        </w:rPr>
        <w:t>Росреестра</w:t>
      </w:r>
      <w:proofErr w:type="spellEnd"/>
      <w:r w:rsidR="00183E65" w:rsidRPr="00183E65">
        <w:rPr>
          <w:sz w:val="28"/>
          <w:szCs w:val="28"/>
        </w:rPr>
        <w:t xml:space="preserve"> граждане и организации могут оперативно знакомиться с информацией об объектах недвижимости, узнать кадастровую </w:t>
      </w:r>
      <w:r w:rsidR="00183E65" w:rsidRPr="00183E65">
        <w:rPr>
          <w:sz w:val="28"/>
          <w:szCs w:val="28"/>
        </w:rPr>
        <w:lastRenderedPageBreak/>
        <w:t xml:space="preserve">стоимость объекта недвижимости, записаться на прием к специалистам </w:t>
      </w:r>
      <w:proofErr w:type="spellStart"/>
      <w:r w:rsidR="00183E65" w:rsidRPr="00183E65">
        <w:rPr>
          <w:sz w:val="28"/>
          <w:szCs w:val="28"/>
        </w:rPr>
        <w:t>Росреестра</w:t>
      </w:r>
      <w:proofErr w:type="spellEnd"/>
      <w:r w:rsidR="00183E65" w:rsidRPr="00183E65">
        <w:rPr>
          <w:sz w:val="28"/>
          <w:szCs w:val="28"/>
        </w:rPr>
        <w:t xml:space="preserve">, получать различные услуги </w:t>
      </w:r>
      <w:proofErr w:type="spellStart"/>
      <w:r w:rsidR="00183E65" w:rsidRPr="00183E65">
        <w:rPr>
          <w:sz w:val="28"/>
          <w:szCs w:val="28"/>
        </w:rPr>
        <w:t>Росреестра</w:t>
      </w:r>
      <w:proofErr w:type="spellEnd"/>
      <w:r w:rsidR="00183E65" w:rsidRPr="00183E65">
        <w:rPr>
          <w:sz w:val="28"/>
          <w:szCs w:val="28"/>
        </w:rPr>
        <w:t xml:space="preserve"> в режиме реального времени и отслеживать статус своей заявки на получение этих услуг.</w:t>
      </w:r>
    </w:p>
    <w:p w:rsidR="00183E65" w:rsidRPr="00183E65" w:rsidRDefault="00045539" w:rsidP="009315CB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3E65" w:rsidRDefault="00183E65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:rsidR="00352DE3" w:rsidRDefault="00352DE3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:rsidR="00806AE1" w:rsidRPr="00C0454A" w:rsidRDefault="00806AE1" w:rsidP="00806AE1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0454A">
        <w:rPr>
          <w:sz w:val="28"/>
          <w:szCs w:val="28"/>
        </w:rPr>
        <w:t xml:space="preserve">ачальник отдела ведения ЕГРН, </w:t>
      </w:r>
    </w:p>
    <w:p w:rsidR="00163862" w:rsidRDefault="00806AE1" w:rsidP="00806AE1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0454A">
        <w:rPr>
          <w:sz w:val="28"/>
          <w:szCs w:val="28"/>
        </w:rPr>
        <w:t>овышения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 xml:space="preserve">ЕГРН       </w:t>
      </w:r>
      <w:r>
        <w:rPr>
          <w:sz w:val="28"/>
          <w:szCs w:val="28"/>
        </w:rPr>
        <w:t xml:space="preserve">                               </w:t>
      </w:r>
      <w:r w:rsidRPr="00C04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6E01E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</w:p>
    <w:p w:rsidR="00163862" w:rsidRDefault="00163862" w:rsidP="00806AE1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</w:p>
    <w:p w:rsidR="00806AE1" w:rsidRDefault="00163862" w:rsidP="00806AE1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Тамара</w:t>
      </w:r>
      <w:r w:rsidR="00806AE1">
        <w:rPr>
          <w:sz w:val="28"/>
          <w:szCs w:val="28"/>
        </w:rPr>
        <w:t xml:space="preserve"> Фёдорова</w:t>
      </w:r>
    </w:p>
    <w:p w:rsidR="00806AE1" w:rsidRDefault="00806AE1" w:rsidP="00806AE1">
      <w:pPr>
        <w:ind w:right="-14"/>
        <w:rPr>
          <w:sz w:val="20"/>
          <w:szCs w:val="20"/>
        </w:rPr>
      </w:pPr>
    </w:p>
    <w:p w:rsidR="00806AE1" w:rsidRDefault="00806AE1" w:rsidP="00806AE1">
      <w:pPr>
        <w:ind w:right="-14"/>
        <w:rPr>
          <w:sz w:val="20"/>
          <w:szCs w:val="20"/>
        </w:rPr>
      </w:pPr>
    </w:p>
    <w:p w:rsidR="00806AE1" w:rsidRDefault="00806AE1" w:rsidP="00806AE1">
      <w:pPr>
        <w:ind w:right="-14"/>
        <w:rPr>
          <w:sz w:val="20"/>
          <w:szCs w:val="20"/>
        </w:rPr>
      </w:pPr>
    </w:p>
    <w:p w:rsidR="00806AE1" w:rsidRDefault="00806AE1" w:rsidP="00806AE1">
      <w:pPr>
        <w:ind w:right="-14"/>
        <w:rPr>
          <w:sz w:val="20"/>
          <w:szCs w:val="20"/>
        </w:rPr>
      </w:pPr>
    </w:p>
    <w:p w:rsidR="00381896" w:rsidRDefault="00381896" w:rsidP="004367FB">
      <w:pPr>
        <w:ind w:right="-14"/>
        <w:jc w:val="both"/>
        <w:rPr>
          <w:sz w:val="28"/>
          <w:szCs w:val="28"/>
        </w:rPr>
      </w:pPr>
    </w:p>
    <w:p w:rsidR="00BE736D" w:rsidRDefault="00BE736D" w:rsidP="004367FB">
      <w:pPr>
        <w:ind w:right="-14"/>
        <w:jc w:val="both"/>
        <w:rPr>
          <w:sz w:val="28"/>
          <w:szCs w:val="28"/>
        </w:rPr>
      </w:pPr>
    </w:p>
    <w:p w:rsidR="00381896" w:rsidRDefault="00381896" w:rsidP="004367FB">
      <w:pPr>
        <w:ind w:right="-14"/>
        <w:jc w:val="both"/>
        <w:rPr>
          <w:sz w:val="28"/>
          <w:szCs w:val="28"/>
        </w:rPr>
      </w:pPr>
    </w:p>
    <w:p w:rsidR="006E01E6" w:rsidRDefault="006E01E6" w:rsidP="004367FB">
      <w:pPr>
        <w:ind w:right="-14"/>
        <w:jc w:val="both"/>
        <w:rPr>
          <w:sz w:val="28"/>
          <w:szCs w:val="28"/>
        </w:rPr>
      </w:pPr>
    </w:p>
    <w:p w:rsidR="006E01E6" w:rsidRDefault="006E01E6" w:rsidP="004367FB">
      <w:pPr>
        <w:ind w:right="-14"/>
        <w:jc w:val="both"/>
        <w:rPr>
          <w:sz w:val="28"/>
          <w:szCs w:val="28"/>
        </w:rPr>
      </w:pPr>
    </w:p>
    <w:p w:rsidR="006E01E6" w:rsidRDefault="006E01E6" w:rsidP="004367FB">
      <w:pPr>
        <w:ind w:right="-14"/>
        <w:jc w:val="both"/>
        <w:rPr>
          <w:sz w:val="28"/>
          <w:szCs w:val="28"/>
        </w:rPr>
      </w:pPr>
    </w:p>
    <w:p w:rsidR="006E01E6" w:rsidRDefault="006E01E6" w:rsidP="004367FB">
      <w:pPr>
        <w:ind w:right="-14"/>
        <w:jc w:val="both"/>
        <w:rPr>
          <w:sz w:val="28"/>
          <w:szCs w:val="28"/>
        </w:rPr>
      </w:pPr>
    </w:p>
    <w:p w:rsidR="006E01E6" w:rsidRDefault="006E01E6" w:rsidP="004367FB">
      <w:pPr>
        <w:ind w:right="-14"/>
        <w:jc w:val="both"/>
        <w:rPr>
          <w:sz w:val="28"/>
          <w:szCs w:val="28"/>
        </w:rPr>
      </w:pPr>
    </w:p>
    <w:p w:rsidR="006E01E6" w:rsidRDefault="006E01E6" w:rsidP="004367FB">
      <w:pPr>
        <w:ind w:right="-14"/>
        <w:jc w:val="both"/>
        <w:rPr>
          <w:sz w:val="28"/>
          <w:szCs w:val="28"/>
        </w:rPr>
      </w:pPr>
    </w:p>
    <w:p w:rsidR="006E01E6" w:rsidRDefault="006E01E6" w:rsidP="004367FB">
      <w:pPr>
        <w:ind w:right="-14"/>
        <w:jc w:val="both"/>
        <w:rPr>
          <w:sz w:val="28"/>
          <w:szCs w:val="28"/>
        </w:rPr>
      </w:pPr>
    </w:p>
    <w:p w:rsidR="006E01E6" w:rsidRDefault="006E01E6" w:rsidP="004367FB">
      <w:pPr>
        <w:ind w:right="-14"/>
        <w:jc w:val="both"/>
        <w:rPr>
          <w:sz w:val="28"/>
          <w:szCs w:val="28"/>
        </w:rPr>
      </w:pPr>
    </w:p>
    <w:p w:rsidR="006E01E6" w:rsidRDefault="006E01E6" w:rsidP="004367FB">
      <w:pPr>
        <w:ind w:right="-14"/>
        <w:jc w:val="both"/>
        <w:rPr>
          <w:sz w:val="28"/>
          <w:szCs w:val="28"/>
        </w:rPr>
      </w:pPr>
    </w:p>
    <w:p w:rsidR="006E01E6" w:rsidRDefault="006E01E6" w:rsidP="004367FB">
      <w:pPr>
        <w:ind w:right="-14"/>
        <w:jc w:val="both"/>
        <w:rPr>
          <w:sz w:val="28"/>
          <w:szCs w:val="28"/>
        </w:rPr>
      </w:pPr>
    </w:p>
    <w:p w:rsidR="006E01E6" w:rsidRDefault="006E01E6" w:rsidP="004367FB">
      <w:pPr>
        <w:ind w:right="-14"/>
        <w:jc w:val="both"/>
        <w:rPr>
          <w:sz w:val="28"/>
          <w:szCs w:val="28"/>
        </w:rPr>
      </w:pPr>
    </w:p>
    <w:p w:rsidR="006E01E6" w:rsidRDefault="006E01E6" w:rsidP="004367FB">
      <w:pPr>
        <w:ind w:right="-14"/>
        <w:jc w:val="both"/>
        <w:rPr>
          <w:sz w:val="28"/>
          <w:szCs w:val="28"/>
        </w:rPr>
      </w:pPr>
    </w:p>
    <w:p w:rsidR="006E01E6" w:rsidRDefault="006E01E6" w:rsidP="004367FB">
      <w:pPr>
        <w:ind w:right="-14"/>
        <w:jc w:val="both"/>
        <w:rPr>
          <w:sz w:val="28"/>
          <w:szCs w:val="28"/>
        </w:rPr>
      </w:pPr>
    </w:p>
    <w:p w:rsidR="006E01E6" w:rsidRDefault="006E01E6" w:rsidP="004367FB">
      <w:pPr>
        <w:ind w:right="-14"/>
        <w:jc w:val="both"/>
        <w:rPr>
          <w:sz w:val="28"/>
          <w:szCs w:val="28"/>
        </w:rPr>
      </w:pPr>
    </w:p>
    <w:p w:rsidR="006E01E6" w:rsidRDefault="006E01E6" w:rsidP="004367FB">
      <w:pPr>
        <w:ind w:right="-14"/>
        <w:jc w:val="both"/>
        <w:rPr>
          <w:sz w:val="28"/>
          <w:szCs w:val="28"/>
        </w:rPr>
      </w:pPr>
    </w:p>
    <w:p w:rsidR="00806AE1" w:rsidRPr="006F74DD" w:rsidRDefault="009315CB" w:rsidP="009315CB">
      <w:pPr>
        <w:rPr>
          <w:sz w:val="18"/>
          <w:szCs w:val="18"/>
        </w:rPr>
      </w:pPr>
      <w:r>
        <w:rPr>
          <w:sz w:val="28"/>
          <w:szCs w:val="28"/>
        </w:rPr>
        <w:t xml:space="preserve"> </w:t>
      </w:r>
    </w:p>
    <w:sectPr w:rsidR="00806AE1" w:rsidRPr="006F74DD" w:rsidSect="00F522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887"/>
    <w:multiLevelType w:val="multilevel"/>
    <w:tmpl w:val="FD2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85674"/>
    <w:multiLevelType w:val="hybridMultilevel"/>
    <w:tmpl w:val="BD2A6C0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38514666"/>
    <w:multiLevelType w:val="multilevel"/>
    <w:tmpl w:val="D202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1E3258"/>
    <w:multiLevelType w:val="multilevel"/>
    <w:tmpl w:val="0E6A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24EDB"/>
    <w:multiLevelType w:val="hybridMultilevel"/>
    <w:tmpl w:val="78467084"/>
    <w:lvl w:ilvl="0" w:tplc="CF98A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AE62861"/>
    <w:multiLevelType w:val="hybridMultilevel"/>
    <w:tmpl w:val="8774ED60"/>
    <w:lvl w:ilvl="0" w:tplc="E746F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7247C"/>
    <w:rsid w:val="00010746"/>
    <w:rsid w:val="0001145B"/>
    <w:rsid w:val="00020722"/>
    <w:rsid w:val="00040390"/>
    <w:rsid w:val="00041BE2"/>
    <w:rsid w:val="00045539"/>
    <w:rsid w:val="00054EA6"/>
    <w:rsid w:val="00055A85"/>
    <w:rsid w:val="0005699C"/>
    <w:rsid w:val="00064817"/>
    <w:rsid w:val="00087BB7"/>
    <w:rsid w:val="00090E0E"/>
    <w:rsid w:val="000B52DF"/>
    <w:rsid w:val="000B7F41"/>
    <w:rsid w:val="000C3D03"/>
    <w:rsid w:val="000E384E"/>
    <w:rsid w:val="000F07A0"/>
    <w:rsid w:val="000F2936"/>
    <w:rsid w:val="000F4390"/>
    <w:rsid w:val="000F68FA"/>
    <w:rsid w:val="001017E4"/>
    <w:rsid w:val="00115F49"/>
    <w:rsid w:val="00137633"/>
    <w:rsid w:val="0014049C"/>
    <w:rsid w:val="00141A3C"/>
    <w:rsid w:val="0014775C"/>
    <w:rsid w:val="00154264"/>
    <w:rsid w:val="00163862"/>
    <w:rsid w:val="00165C96"/>
    <w:rsid w:val="00183E65"/>
    <w:rsid w:val="001926D8"/>
    <w:rsid w:val="001C1E77"/>
    <w:rsid w:val="001D1D06"/>
    <w:rsid w:val="001E2DA4"/>
    <w:rsid w:val="001F7A14"/>
    <w:rsid w:val="00260204"/>
    <w:rsid w:val="0026778D"/>
    <w:rsid w:val="002A0E4E"/>
    <w:rsid w:val="002A1111"/>
    <w:rsid w:val="002C2078"/>
    <w:rsid w:val="002D1489"/>
    <w:rsid w:val="00310121"/>
    <w:rsid w:val="00352DE3"/>
    <w:rsid w:val="003612FF"/>
    <w:rsid w:val="00381896"/>
    <w:rsid w:val="00381932"/>
    <w:rsid w:val="0039180A"/>
    <w:rsid w:val="003945AC"/>
    <w:rsid w:val="003D3B68"/>
    <w:rsid w:val="003E011A"/>
    <w:rsid w:val="003F551A"/>
    <w:rsid w:val="00400791"/>
    <w:rsid w:val="00410223"/>
    <w:rsid w:val="00423731"/>
    <w:rsid w:val="004366AA"/>
    <w:rsid w:val="004367FB"/>
    <w:rsid w:val="00452DDE"/>
    <w:rsid w:val="00464A17"/>
    <w:rsid w:val="004A73CE"/>
    <w:rsid w:val="004B1DBA"/>
    <w:rsid w:val="004B67D0"/>
    <w:rsid w:val="004C6B3F"/>
    <w:rsid w:val="004D7315"/>
    <w:rsid w:val="004F3D24"/>
    <w:rsid w:val="0050454B"/>
    <w:rsid w:val="00506BDF"/>
    <w:rsid w:val="005249ED"/>
    <w:rsid w:val="00583D8E"/>
    <w:rsid w:val="005872D7"/>
    <w:rsid w:val="00591EB7"/>
    <w:rsid w:val="00594B82"/>
    <w:rsid w:val="005C0B40"/>
    <w:rsid w:val="0060299E"/>
    <w:rsid w:val="00622EA7"/>
    <w:rsid w:val="0062611F"/>
    <w:rsid w:val="00634BF1"/>
    <w:rsid w:val="00636ED9"/>
    <w:rsid w:val="00645442"/>
    <w:rsid w:val="00665DB5"/>
    <w:rsid w:val="006C6F88"/>
    <w:rsid w:val="006E01E6"/>
    <w:rsid w:val="006F74DD"/>
    <w:rsid w:val="00715A0D"/>
    <w:rsid w:val="00722977"/>
    <w:rsid w:val="0073335A"/>
    <w:rsid w:val="007551BB"/>
    <w:rsid w:val="00783C96"/>
    <w:rsid w:val="00784513"/>
    <w:rsid w:val="00793F2F"/>
    <w:rsid w:val="00796EFF"/>
    <w:rsid w:val="007A3723"/>
    <w:rsid w:val="007B03CA"/>
    <w:rsid w:val="007B6AF9"/>
    <w:rsid w:val="007C7B72"/>
    <w:rsid w:val="007E21A0"/>
    <w:rsid w:val="007E7D4E"/>
    <w:rsid w:val="007F57D1"/>
    <w:rsid w:val="00806AE1"/>
    <w:rsid w:val="008133BA"/>
    <w:rsid w:val="00823513"/>
    <w:rsid w:val="00825CB9"/>
    <w:rsid w:val="008464B7"/>
    <w:rsid w:val="00865353"/>
    <w:rsid w:val="00892CDD"/>
    <w:rsid w:val="008B1964"/>
    <w:rsid w:val="008B6F00"/>
    <w:rsid w:val="008F43E1"/>
    <w:rsid w:val="00903565"/>
    <w:rsid w:val="009315CB"/>
    <w:rsid w:val="00951967"/>
    <w:rsid w:val="009667C0"/>
    <w:rsid w:val="00976986"/>
    <w:rsid w:val="00977399"/>
    <w:rsid w:val="00983700"/>
    <w:rsid w:val="00985079"/>
    <w:rsid w:val="009B2B1D"/>
    <w:rsid w:val="009B6090"/>
    <w:rsid w:val="009C1F7E"/>
    <w:rsid w:val="009E5E54"/>
    <w:rsid w:val="009F46F9"/>
    <w:rsid w:val="009F5FD2"/>
    <w:rsid w:val="00A23CD5"/>
    <w:rsid w:val="00A24472"/>
    <w:rsid w:val="00A43FD2"/>
    <w:rsid w:val="00A510BB"/>
    <w:rsid w:val="00A51178"/>
    <w:rsid w:val="00A65438"/>
    <w:rsid w:val="00A91646"/>
    <w:rsid w:val="00AA13A3"/>
    <w:rsid w:val="00AB2C20"/>
    <w:rsid w:val="00AC1C48"/>
    <w:rsid w:val="00AC6321"/>
    <w:rsid w:val="00AD09E1"/>
    <w:rsid w:val="00AD7114"/>
    <w:rsid w:val="00AE303D"/>
    <w:rsid w:val="00B3509D"/>
    <w:rsid w:val="00B8072E"/>
    <w:rsid w:val="00BB267D"/>
    <w:rsid w:val="00BB361D"/>
    <w:rsid w:val="00BB4AB4"/>
    <w:rsid w:val="00BC005B"/>
    <w:rsid w:val="00BE11FC"/>
    <w:rsid w:val="00BE736D"/>
    <w:rsid w:val="00C01649"/>
    <w:rsid w:val="00C0596F"/>
    <w:rsid w:val="00C05DAD"/>
    <w:rsid w:val="00C10129"/>
    <w:rsid w:val="00C2014A"/>
    <w:rsid w:val="00C63344"/>
    <w:rsid w:val="00C8112B"/>
    <w:rsid w:val="00C81434"/>
    <w:rsid w:val="00C94BB7"/>
    <w:rsid w:val="00C94DFB"/>
    <w:rsid w:val="00CD2B83"/>
    <w:rsid w:val="00CD2C3D"/>
    <w:rsid w:val="00CF1417"/>
    <w:rsid w:val="00D03474"/>
    <w:rsid w:val="00D37CCF"/>
    <w:rsid w:val="00D53981"/>
    <w:rsid w:val="00D63461"/>
    <w:rsid w:val="00D736C2"/>
    <w:rsid w:val="00D84DBD"/>
    <w:rsid w:val="00D90393"/>
    <w:rsid w:val="00D927BD"/>
    <w:rsid w:val="00D95027"/>
    <w:rsid w:val="00DC6FB6"/>
    <w:rsid w:val="00DD5871"/>
    <w:rsid w:val="00E042ED"/>
    <w:rsid w:val="00E222A9"/>
    <w:rsid w:val="00E34FEE"/>
    <w:rsid w:val="00E41C63"/>
    <w:rsid w:val="00E4663E"/>
    <w:rsid w:val="00E57EC6"/>
    <w:rsid w:val="00E7247C"/>
    <w:rsid w:val="00E81DEF"/>
    <w:rsid w:val="00E83328"/>
    <w:rsid w:val="00EB2C81"/>
    <w:rsid w:val="00EB42A7"/>
    <w:rsid w:val="00EC12E4"/>
    <w:rsid w:val="00EC5F86"/>
    <w:rsid w:val="00F2185E"/>
    <w:rsid w:val="00F22DDD"/>
    <w:rsid w:val="00F25119"/>
    <w:rsid w:val="00F3143C"/>
    <w:rsid w:val="00F3250E"/>
    <w:rsid w:val="00F5223B"/>
    <w:rsid w:val="00F717F4"/>
    <w:rsid w:val="00F74F61"/>
    <w:rsid w:val="00F76468"/>
    <w:rsid w:val="00F8714B"/>
    <w:rsid w:val="00F95F52"/>
    <w:rsid w:val="00F96C26"/>
    <w:rsid w:val="00FA1F9F"/>
    <w:rsid w:val="00FA2A47"/>
    <w:rsid w:val="00FA7803"/>
    <w:rsid w:val="00FA7C90"/>
    <w:rsid w:val="00FC1737"/>
    <w:rsid w:val="00FF222B"/>
    <w:rsid w:val="00FF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19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06A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E724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47C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E7247C"/>
  </w:style>
  <w:style w:type="character" w:styleId="a4">
    <w:name w:val="Hyperlink"/>
    <w:rsid w:val="00E7247C"/>
    <w:rPr>
      <w:color w:val="0000FF"/>
      <w:u w:val="single"/>
    </w:rPr>
  </w:style>
  <w:style w:type="paragraph" w:styleId="z-">
    <w:name w:val="HTML Top of Form"/>
    <w:basedOn w:val="a"/>
    <w:next w:val="a"/>
    <w:hidden/>
    <w:rsid w:val="00E724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1">
    <w:name w:val="стиль1"/>
    <w:basedOn w:val="a"/>
    <w:rsid w:val="00E7247C"/>
    <w:pPr>
      <w:spacing w:before="100" w:beforeAutospacing="1" w:after="100" w:afterAutospacing="1"/>
    </w:pPr>
  </w:style>
  <w:style w:type="character" w:styleId="a5">
    <w:name w:val="Strong"/>
    <w:qFormat/>
    <w:rsid w:val="00E7247C"/>
    <w:rPr>
      <w:b/>
      <w:bCs/>
    </w:rPr>
  </w:style>
  <w:style w:type="paragraph" w:styleId="z-0">
    <w:name w:val="HTML Bottom of Form"/>
    <w:basedOn w:val="a"/>
    <w:next w:val="a"/>
    <w:hidden/>
    <w:rsid w:val="00E724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semiHidden/>
    <w:rsid w:val="000207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0722"/>
    <w:pPr>
      <w:autoSpaceDE w:val="0"/>
      <w:autoSpaceDN w:val="0"/>
      <w:adjustRightInd w:val="0"/>
    </w:pPr>
  </w:style>
  <w:style w:type="character" w:customStyle="1" w:styleId="small">
    <w:name w:val="small"/>
    <w:basedOn w:val="a0"/>
    <w:rsid w:val="00137633"/>
  </w:style>
  <w:style w:type="character" w:customStyle="1" w:styleId="navigation-current-item">
    <w:name w:val="navigation-current-item"/>
    <w:basedOn w:val="a0"/>
    <w:rsid w:val="00BB361D"/>
  </w:style>
  <w:style w:type="character" w:customStyle="1" w:styleId="FontStyle82">
    <w:name w:val="Font Style82"/>
    <w:rsid w:val="00D37CCF"/>
    <w:rPr>
      <w:rFonts w:ascii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link w:val="1"/>
    <w:rsid w:val="008B196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tejustify">
    <w:name w:val="rtejustify"/>
    <w:basedOn w:val="a"/>
    <w:rsid w:val="00506BDF"/>
    <w:pPr>
      <w:spacing w:before="100" w:beforeAutospacing="1" w:after="100" w:afterAutospacing="1"/>
    </w:pPr>
  </w:style>
  <w:style w:type="character" w:customStyle="1" w:styleId="extended-textfull">
    <w:name w:val="extended-text__full"/>
    <w:rsid w:val="00951967"/>
  </w:style>
  <w:style w:type="paragraph" w:styleId="a7">
    <w:name w:val="Block Text"/>
    <w:basedOn w:val="a"/>
    <w:link w:val="a8"/>
    <w:rsid w:val="002C2078"/>
    <w:pPr>
      <w:spacing w:line="317" w:lineRule="exact"/>
      <w:ind w:left="24" w:right="5" w:firstLine="706"/>
      <w:jc w:val="both"/>
    </w:pPr>
    <w:rPr>
      <w:color w:val="000000"/>
      <w:sz w:val="28"/>
      <w:szCs w:val="20"/>
    </w:rPr>
  </w:style>
  <w:style w:type="character" w:customStyle="1" w:styleId="a8">
    <w:name w:val="Цитата Знак"/>
    <w:link w:val="a7"/>
    <w:rsid w:val="002C2078"/>
    <w:rPr>
      <w:color w:val="000000"/>
      <w:sz w:val="28"/>
    </w:rPr>
  </w:style>
  <w:style w:type="paragraph" w:customStyle="1" w:styleId="article-renderblock">
    <w:name w:val="article-render__block"/>
    <w:basedOn w:val="a"/>
    <w:rsid w:val="0050454B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06AE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6AD0E-B205-48A9-AE9C-8B19DF2B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416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vt:lpstr>
    </vt:vector>
  </TitlesOfParts>
  <Company>Kraftway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dc:title>
  <dc:creator>koverda</dc:creator>
  <cp:lastModifiedBy>ai.shiyanova</cp:lastModifiedBy>
  <cp:revision>7</cp:revision>
  <cp:lastPrinted>2021-06-07T09:00:00Z</cp:lastPrinted>
  <dcterms:created xsi:type="dcterms:W3CDTF">2021-08-03T09:24:00Z</dcterms:created>
  <dcterms:modified xsi:type="dcterms:W3CDTF">2021-08-06T05:21:00Z</dcterms:modified>
</cp:coreProperties>
</file>