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34" w:rsidRDefault="00324C5D">
      <w:pPr>
        <w:pStyle w:val="2"/>
        <w:numPr>
          <w:ilvl w:val="1"/>
          <w:numId w:val="1"/>
        </w:numPr>
        <w:spacing w:before="108" w:after="108"/>
      </w:pPr>
      <w:bookmarkStart w:id="0" w:name="_GoBack"/>
      <w:bookmarkEnd w:id="0"/>
      <w:r>
        <w:rPr>
          <w:sz w:val="36"/>
        </w:rPr>
        <w:t>Администрация муниципального образования</w:t>
      </w:r>
    </w:p>
    <w:p w:rsidR="00EB3934" w:rsidRDefault="00324C5D">
      <w:pPr>
        <w:pStyle w:val="2"/>
        <w:numPr>
          <w:ilvl w:val="1"/>
          <w:numId w:val="1"/>
        </w:numPr>
      </w:pPr>
      <w:r>
        <w:rPr>
          <w:sz w:val="36"/>
        </w:rPr>
        <w:t>Куяновское сельское поселение</w:t>
      </w:r>
    </w:p>
    <w:p w:rsidR="00EB3934" w:rsidRDefault="00324C5D">
      <w:pPr>
        <w:pStyle w:val="Standard"/>
        <w:jc w:val="center"/>
      </w:pPr>
      <w:r>
        <w:rPr>
          <w:rFonts w:ascii="Arial" w:eastAsia="Arial" w:hAnsi="Arial" w:cs="Arial"/>
          <w:b/>
          <w:sz w:val="36"/>
          <w:szCs w:val="36"/>
        </w:rPr>
        <w:t xml:space="preserve">                     </w:t>
      </w:r>
    </w:p>
    <w:p w:rsidR="00EB3934" w:rsidRDefault="00324C5D">
      <w:pPr>
        <w:pStyle w:val="Standard"/>
      </w:pPr>
      <w:r>
        <w:rPr>
          <w:rFonts w:ascii="Arial" w:hAnsi="Arial" w:cs="Arial"/>
          <w:sz w:val="20"/>
        </w:rPr>
        <w:t>636953,  Томская область,   Первомайский район,</w:t>
      </w:r>
    </w:p>
    <w:p w:rsidR="00EB3934" w:rsidRDefault="00324C5D">
      <w:pPr>
        <w:pStyle w:val="Standard"/>
      </w:pPr>
      <w:r>
        <w:rPr>
          <w:rFonts w:ascii="Arial" w:hAnsi="Arial" w:cs="Arial"/>
          <w:sz w:val="20"/>
        </w:rPr>
        <w:t xml:space="preserve">с. Куяново ул. Центральная, 18/1 </w:t>
      </w:r>
      <w:r>
        <w:rPr>
          <w:rFonts w:ascii="Arial" w:hAnsi="Arial" w:cs="Arial"/>
          <w:sz w:val="20"/>
        </w:rPr>
        <w:t xml:space="preserve">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EB3934" w:rsidRDefault="00324C5D">
      <w:pPr>
        <w:pStyle w:val="Standard"/>
        <w:pBdr>
          <w:bottom w:val="single" w:sz="12" w:space="1" w:color="000001"/>
        </w:pBdr>
      </w:pPr>
      <w:r>
        <w:rPr>
          <w:rFonts w:ascii="Arial" w:hAnsi="Arial" w:cs="Arial"/>
          <w:sz w:val="20"/>
        </w:rPr>
        <w:t>ИНН 7012005077                                                                                                       тел. 33-1-18</w:t>
      </w:r>
    </w:p>
    <w:p w:rsidR="00EB3934" w:rsidRDefault="00EB3934">
      <w:pPr>
        <w:pStyle w:val="Standard"/>
      </w:pPr>
    </w:p>
    <w:p w:rsidR="00EB3934" w:rsidRDefault="00324C5D">
      <w:pPr>
        <w:pStyle w:val="Standard"/>
      </w:pPr>
      <w:r>
        <w:t xml:space="preserve">04.09.2018                                                                                          </w:t>
      </w:r>
      <w:r>
        <w:t xml:space="preserve">                              №79</w:t>
      </w:r>
    </w:p>
    <w:p w:rsidR="00EB3934" w:rsidRDefault="00324C5D">
      <w:pPr>
        <w:pStyle w:val="Standard"/>
        <w:jc w:val="center"/>
      </w:pPr>
      <w:r>
        <w:t>ПОСТАНОВЛЕНИЕ</w:t>
      </w:r>
    </w:p>
    <w:p w:rsidR="00EB3934" w:rsidRDefault="00EB3934">
      <w:pPr>
        <w:pStyle w:val="Standard"/>
        <w:jc w:val="center"/>
        <w:rPr>
          <w:sz w:val="28"/>
          <w:szCs w:val="28"/>
        </w:rPr>
      </w:pPr>
    </w:p>
    <w:p w:rsidR="00EB3934" w:rsidRDefault="00324C5D">
      <w:pPr>
        <w:pStyle w:val="Standard"/>
        <w:jc w:val="center"/>
      </w:pPr>
      <w:r>
        <w:rPr>
          <w:b/>
          <w:sz w:val="28"/>
          <w:szCs w:val="28"/>
        </w:rPr>
        <w:t xml:space="preserve">Об определении органа местного самоуправления, уполномоченного на осуществление </w:t>
      </w:r>
      <w:r>
        <w:rPr>
          <w:b/>
          <w:sz w:val="28"/>
          <w:szCs w:val="28"/>
        </w:rPr>
        <w:t>отдельных</w:t>
      </w:r>
      <w:r>
        <w:rPr>
          <w:b/>
          <w:sz w:val="28"/>
          <w:szCs w:val="28"/>
        </w:rPr>
        <w:t xml:space="preserve"> полномочий в сфере муниципального-частного партнерства</w:t>
      </w:r>
    </w:p>
    <w:p w:rsidR="00EB3934" w:rsidRDefault="00EB3934">
      <w:pPr>
        <w:pStyle w:val="Standard"/>
        <w:jc w:val="center"/>
        <w:rPr>
          <w:b/>
          <w:sz w:val="28"/>
          <w:szCs w:val="28"/>
        </w:rPr>
      </w:pPr>
    </w:p>
    <w:p w:rsidR="00EB3934" w:rsidRDefault="00324C5D">
      <w:pPr>
        <w:pStyle w:val="Standard"/>
        <w:ind w:firstLine="709"/>
        <w:jc w:val="both"/>
      </w:pPr>
      <w:r>
        <w:rPr>
          <w:sz w:val="28"/>
          <w:szCs w:val="28"/>
        </w:rPr>
        <w:t xml:space="preserve">В соответствии со </w:t>
      </w:r>
      <w:hyperlink r:id="rId7" w:history="1">
        <w:r>
          <w:rPr>
            <w:sz w:val="28"/>
            <w:szCs w:val="28"/>
          </w:rPr>
          <w:t>статьей 18</w:t>
        </w:r>
      </w:hyperlink>
      <w:r>
        <w:rPr>
          <w:sz w:val="28"/>
          <w:szCs w:val="28"/>
        </w:rPr>
        <w:t xml:space="preserve"> Федерального закона от 13ю07ю2015 №224-ФЗ «О государственно-частном партнерстве, муниципально-частном партнерстве в Российской Ф</w:t>
      </w:r>
      <w:r>
        <w:rPr>
          <w:sz w:val="28"/>
          <w:szCs w:val="28"/>
        </w:rPr>
        <w:t>едерации и внесении изменений в отдельные законодательные акты Российской Федерации, Уставом муниципального образования Куяновское сельское поселение:</w:t>
      </w:r>
    </w:p>
    <w:p w:rsidR="00EB3934" w:rsidRDefault="00EB3934">
      <w:pPr>
        <w:pStyle w:val="Standard"/>
        <w:ind w:firstLine="709"/>
        <w:jc w:val="both"/>
        <w:rPr>
          <w:sz w:val="28"/>
          <w:szCs w:val="28"/>
        </w:rPr>
      </w:pPr>
    </w:p>
    <w:p w:rsidR="00EB3934" w:rsidRDefault="00324C5D">
      <w:pPr>
        <w:pStyle w:val="Standard"/>
        <w:ind w:firstLine="709"/>
        <w:jc w:val="both"/>
      </w:pPr>
      <w:r>
        <w:rPr>
          <w:sz w:val="28"/>
          <w:szCs w:val="28"/>
        </w:rPr>
        <w:t>1.Определить Администрацияю муниципального образования Куяновское сельское поселение органом, уполномоче</w:t>
      </w:r>
      <w:r>
        <w:rPr>
          <w:sz w:val="28"/>
          <w:szCs w:val="28"/>
        </w:rPr>
        <w:t>нным на осуществление следующих полномочий:</w:t>
      </w:r>
    </w:p>
    <w:p w:rsidR="00EB3934" w:rsidRDefault="00324C5D">
      <w:pPr>
        <w:pStyle w:val="aa"/>
        <w:numPr>
          <w:ilvl w:val="0"/>
          <w:numId w:val="9"/>
        </w:numPr>
        <w:ind w:left="0" w:firstLine="1069"/>
        <w:jc w:val="both"/>
      </w:pPr>
      <w:r>
        <w:rPr>
          <w:sz w:val="28"/>
          <w:szCs w:val="28"/>
        </w:rPr>
        <w:t>Обеспечении координации деятельности органов местного самоуправления при реализации проекта муниципально-частного партнерства;</w:t>
      </w:r>
    </w:p>
    <w:p w:rsidR="00EB3934" w:rsidRDefault="00324C5D">
      <w:pPr>
        <w:pStyle w:val="aa"/>
        <w:numPr>
          <w:ilvl w:val="0"/>
          <w:numId w:val="8"/>
        </w:numPr>
        <w:ind w:left="0" w:firstLine="1069"/>
        <w:jc w:val="both"/>
      </w:pPr>
      <w:r>
        <w:rPr>
          <w:sz w:val="28"/>
          <w:szCs w:val="28"/>
        </w:rPr>
        <w:t xml:space="preserve">Согласование публичному партнеру конкурсной документации для проведения конкурсов на </w:t>
      </w:r>
      <w:r>
        <w:rPr>
          <w:sz w:val="28"/>
          <w:szCs w:val="28"/>
        </w:rPr>
        <w:t>право заключения соглашения о муниципально-частном партнерстве;</w:t>
      </w:r>
    </w:p>
    <w:p w:rsidR="00EB3934" w:rsidRDefault="00324C5D">
      <w:pPr>
        <w:pStyle w:val="aa"/>
        <w:numPr>
          <w:ilvl w:val="0"/>
          <w:numId w:val="8"/>
        </w:numPr>
        <w:ind w:left="0" w:firstLine="1069"/>
        <w:jc w:val="both"/>
      </w:pPr>
      <w:r>
        <w:rPr>
          <w:sz w:val="28"/>
          <w:szCs w:val="28"/>
        </w:rPr>
        <w:t>Осуществление мониторинга реализации соглашения о муниципально-частном партнерстве;</w:t>
      </w:r>
    </w:p>
    <w:p w:rsidR="00EB3934" w:rsidRDefault="00324C5D">
      <w:pPr>
        <w:pStyle w:val="aa"/>
        <w:numPr>
          <w:ilvl w:val="0"/>
          <w:numId w:val="8"/>
        </w:numPr>
        <w:ind w:left="0" w:firstLine="1069"/>
        <w:jc w:val="both"/>
      </w:pPr>
      <w:r>
        <w:rPr>
          <w:sz w:val="28"/>
          <w:szCs w:val="28"/>
        </w:rPr>
        <w:t xml:space="preserve">Содействий в защите прав и законных интересов публичных партнеров и частных партнеров в процессе реализации </w:t>
      </w:r>
      <w:r>
        <w:rPr>
          <w:sz w:val="28"/>
          <w:szCs w:val="28"/>
        </w:rPr>
        <w:t>соглашения о муниципально-частном партнерстве;</w:t>
      </w:r>
    </w:p>
    <w:p w:rsidR="00EB3934" w:rsidRDefault="00324C5D">
      <w:pPr>
        <w:pStyle w:val="aa"/>
        <w:numPr>
          <w:ilvl w:val="0"/>
          <w:numId w:val="8"/>
        </w:numPr>
        <w:ind w:left="0" w:firstLine="1069"/>
        <w:jc w:val="both"/>
      </w:pPr>
      <w:r>
        <w:rPr>
          <w:sz w:val="28"/>
          <w:szCs w:val="28"/>
        </w:rPr>
        <w:t>Ведение реестра заключенных соглашений о муниципально-частном партнертсве;</w:t>
      </w:r>
    </w:p>
    <w:p w:rsidR="00EB3934" w:rsidRDefault="00324C5D">
      <w:pPr>
        <w:pStyle w:val="aa"/>
        <w:numPr>
          <w:ilvl w:val="0"/>
          <w:numId w:val="8"/>
        </w:numPr>
        <w:ind w:left="0" w:firstLine="1069"/>
        <w:jc w:val="both"/>
      </w:pPr>
      <w:r>
        <w:rPr>
          <w:sz w:val="28"/>
          <w:szCs w:val="28"/>
        </w:rPr>
        <w:t>обеспечение открытости и доступности информации о соглашении о муниципально-частном партнерстве;</w:t>
      </w:r>
    </w:p>
    <w:p w:rsidR="00EB3934" w:rsidRDefault="00324C5D">
      <w:pPr>
        <w:pStyle w:val="aa"/>
        <w:numPr>
          <w:ilvl w:val="0"/>
          <w:numId w:val="8"/>
        </w:numPr>
        <w:ind w:left="0" w:firstLine="1069"/>
        <w:jc w:val="both"/>
      </w:pPr>
      <w:r>
        <w:rPr>
          <w:sz w:val="28"/>
          <w:szCs w:val="28"/>
        </w:rPr>
        <w:t xml:space="preserve">представление в уполномоченный орган </w:t>
      </w:r>
      <w:r>
        <w:rPr>
          <w:sz w:val="28"/>
          <w:szCs w:val="28"/>
        </w:rPr>
        <w:t>результатов мониторинга реализации соглашения о муниципально-частном партнертсве;</w:t>
      </w:r>
    </w:p>
    <w:p w:rsidR="00EB3934" w:rsidRDefault="00324C5D">
      <w:pPr>
        <w:pStyle w:val="aa"/>
        <w:numPr>
          <w:ilvl w:val="0"/>
          <w:numId w:val="8"/>
        </w:numPr>
        <w:ind w:left="0" w:firstLine="1069"/>
        <w:jc w:val="both"/>
      </w:pPr>
      <w:r>
        <w:rPr>
          <w:sz w:val="28"/>
          <w:szCs w:val="28"/>
        </w:rPr>
        <w:t xml:space="preserve">осуществление иных полномочий, предусмотренных Федеральным законом от 13.07.2015 № 224-ФЗ «О государственно-частном партнерстве, муниципально-частном партнерсве в Российской </w:t>
      </w:r>
      <w:r>
        <w:rPr>
          <w:sz w:val="28"/>
          <w:szCs w:val="28"/>
        </w:rPr>
        <w:t>Федерации и внесениии зменений в отдельные законодательные акты Российской Федерации», другими федеральными законами, законами и нормативными  правовыми актами Томской области, Уставом муниципального образования Куяновское сельское поселение и муниципальны</w:t>
      </w:r>
      <w:r>
        <w:rPr>
          <w:sz w:val="28"/>
          <w:szCs w:val="28"/>
        </w:rPr>
        <w:t>ми правовыми актами.</w:t>
      </w:r>
    </w:p>
    <w:p w:rsidR="00EB3934" w:rsidRDefault="00EB3934">
      <w:pPr>
        <w:pStyle w:val="Standard"/>
        <w:jc w:val="both"/>
        <w:rPr>
          <w:sz w:val="28"/>
          <w:szCs w:val="28"/>
        </w:rPr>
      </w:pPr>
    </w:p>
    <w:p w:rsidR="00EB3934" w:rsidRDefault="00EB3934">
      <w:pPr>
        <w:pStyle w:val="Standard"/>
        <w:ind w:firstLine="709"/>
        <w:jc w:val="center"/>
        <w:rPr>
          <w:b/>
          <w:sz w:val="28"/>
          <w:szCs w:val="28"/>
        </w:rPr>
      </w:pPr>
    </w:p>
    <w:p w:rsidR="00EB3934" w:rsidRDefault="00324C5D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официальном печатном издании – газете «Заветы Ильича» и разместить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Куяновское сельское поселение в информационно-телекоммуникационной сети Инте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рнет по адресу: </w:t>
      </w:r>
      <w:hyperlink r:id="rId8" w:history="1">
        <w:r>
          <w:rPr>
            <w:rFonts w:ascii="Times New Roman" w:eastAsia="Calibri" w:hAnsi="Times New Roman" w:cs="Times New Roman"/>
            <w:color w:val="00000A"/>
            <w:sz w:val="28"/>
            <w:szCs w:val="28"/>
            <w:lang w:val="en-US"/>
          </w:rPr>
          <w:t>http</w:t>
        </w:r>
      </w:hyperlink>
      <w:hyperlink r:id="rId9" w:history="1">
        <w:r>
          <w:rPr>
            <w:rFonts w:ascii="Times New Roman" w:eastAsia="Calibri" w:hAnsi="Times New Roman" w:cs="Times New Roman"/>
            <w:color w:val="00000A"/>
            <w:sz w:val="28"/>
            <w:szCs w:val="28"/>
          </w:rPr>
          <w:t>://</w:t>
        </w:r>
      </w:hyperlink>
      <w:hyperlink r:id="rId10" w:history="1">
        <w:r>
          <w:rPr>
            <w:rFonts w:ascii="Times New Roman" w:eastAsia="Calibri" w:hAnsi="Times New Roman" w:cs="Times New Roman"/>
            <w:color w:val="00000A"/>
            <w:sz w:val="28"/>
            <w:szCs w:val="28"/>
            <w:lang w:val="en-US"/>
          </w:rPr>
          <w:t>kuyanovo</w:t>
        </w:r>
      </w:hyperlink>
      <w:hyperlink r:id="rId11" w:history="1">
        <w:r>
          <w:rPr>
            <w:rFonts w:ascii="Times New Roman" w:eastAsia="Calibri" w:hAnsi="Times New Roman" w:cs="Times New Roman"/>
            <w:color w:val="00000A"/>
            <w:sz w:val="28"/>
            <w:szCs w:val="28"/>
          </w:rPr>
          <w:t>.</w:t>
        </w:r>
      </w:hyperlink>
      <w:hyperlink r:id="rId12" w:history="1">
        <w:r>
          <w:rPr>
            <w:rFonts w:ascii="Times New Roman" w:eastAsia="Calibri" w:hAnsi="Times New Roman" w:cs="Times New Roman"/>
            <w:color w:val="00000A"/>
            <w:sz w:val="28"/>
            <w:szCs w:val="28"/>
            <w:lang w:val="en-US"/>
          </w:rPr>
          <w:t>tomsk</w:t>
        </w:r>
      </w:hyperlink>
      <w:hyperlink r:id="rId13" w:history="1">
        <w:r>
          <w:rPr>
            <w:rFonts w:ascii="Times New Roman" w:eastAsia="Calibri" w:hAnsi="Times New Roman" w:cs="Times New Roman"/>
            <w:color w:val="00000A"/>
            <w:sz w:val="28"/>
            <w:szCs w:val="28"/>
          </w:rPr>
          <w:t>.</w:t>
        </w:r>
      </w:hyperlink>
      <w:hyperlink r:id="rId14" w:history="1">
        <w:r>
          <w:rPr>
            <w:rFonts w:ascii="Times New Roman" w:eastAsia="Calibri" w:hAnsi="Times New Roman" w:cs="Times New Roman"/>
            <w:color w:val="00000A"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EB3934" w:rsidRDefault="00324C5D">
      <w:pPr>
        <w:pStyle w:val="Standard"/>
        <w:ind w:firstLine="709"/>
        <w:jc w:val="both"/>
      </w:pPr>
      <w:r>
        <w:rPr>
          <w:rFonts w:cs="Arial"/>
          <w:sz w:val="28"/>
          <w:szCs w:val="28"/>
        </w:rPr>
        <w:t>3.</w:t>
      </w:r>
      <w:r>
        <w:rPr>
          <w:sz w:val="28"/>
          <w:szCs w:val="28"/>
        </w:rPr>
        <w:t xml:space="preserve"> Настоящее постановлени</w:t>
      </w:r>
      <w:bookmarkStart w:id="1" w:name="sub_5"/>
      <w:r>
        <w:rPr>
          <w:sz w:val="28"/>
          <w:szCs w:val="28"/>
        </w:rPr>
        <w:t>е вступает в силу с даты</w:t>
      </w:r>
      <w:r>
        <w:rPr>
          <w:bCs/>
          <w:sz w:val="28"/>
          <w:szCs w:val="28"/>
        </w:rPr>
        <w:t xml:space="preserve"> официального о</w:t>
      </w:r>
      <w:bookmarkEnd w:id="1"/>
      <w:r>
        <w:rPr>
          <w:bCs/>
          <w:sz w:val="28"/>
          <w:szCs w:val="28"/>
        </w:rPr>
        <w:t>публикования.</w:t>
      </w:r>
    </w:p>
    <w:p w:rsidR="00EB3934" w:rsidRDefault="00324C5D">
      <w:pPr>
        <w:pStyle w:val="Standard"/>
        <w:ind w:firstLine="709"/>
        <w:jc w:val="both"/>
      </w:pPr>
      <w:r>
        <w:rPr>
          <w:rFonts w:cs="Arial"/>
          <w:sz w:val="28"/>
          <w:szCs w:val="28"/>
        </w:rPr>
        <w:t>4.Контроль за исполнением настоящего постановления оставляю за собой.</w:t>
      </w:r>
    </w:p>
    <w:p w:rsidR="00EB3934" w:rsidRDefault="00EB3934">
      <w:pPr>
        <w:pStyle w:val="Standard"/>
        <w:ind w:firstLine="709"/>
        <w:jc w:val="both"/>
        <w:rPr>
          <w:sz w:val="28"/>
          <w:szCs w:val="28"/>
        </w:rPr>
      </w:pPr>
    </w:p>
    <w:p w:rsidR="00EB3934" w:rsidRDefault="00EB3934">
      <w:pPr>
        <w:pStyle w:val="Standard"/>
        <w:jc w:val="both"/>
        <w:rPr>
          <w:bCs/>
          <w:sz w:val="28"/>
          <w:szCs w:val="28"/>
        </w:rPr>
      </w:pPr>
    </w:p>
    <w:p w:rsidR="00EB3934" w:rsidRDefault="00EB3934">
      <w:pPr>
        <w:pStyle w:val="Standard"/>
        <w:jc w:val="both"/>
        <w:rPr>
          <w:bCs/>
          <w:sz w:val="28"/>
          <w:szCs w:val="28"/>
        </w:rPr>
      </w:pPr>
    </w:p>
    <w:p w:rsidR="00EB3934" w:rsidRDefault="00EB3934">
      <w:pPr>
        <w:pStyle w:val="Standard"/>
        <w:jc w:val="both"/>
        <w:rPr>
          <w:bCs/>
          <w:sz w:val="28"/>
          <w:szCs w:val="28"/>
        </w:rPr>
      </w:pPr>
    </w:p>
    <w:p w:rsidR="00EB3934" w:rsidRDefault="00324C5D">
      <w:pPr>
        <w:pStyle w:val="Standard"/>
        <w:jc w:val="both"/>
      </w:pPr>
      <w:r>
        <w:rPr>
          <w:sz w:val="28"/>
        </w:rPr>
        <w:t>Глава Куяновского</w:t>
      </w:r>
    </w:p>
    <w:p w:rsidR="00EB3934" w:rsidRDefault="00324C5D">
      <w:pPr>
        <w:pStyle w:val="Standard"/>
        <w:jc w:val="both"/>
      </w:pPr>
      <w:r>
        <w:rPr>
          <w:sz w:val="28"/>
        </w:rPr>
        <w:t>сельск</w:t>
      </w:r>
      <w:r>
        <w:rPr>
          <w:sz w:val="28"/>
        </w:rPr>
        <w:t>ого поселения                                                           Е.Л.Юрков</w:t>
      </w:r>
    </w:p>
    <w:p w:rsidR="00EB3934" w:rsidRDefault="00EB3934">
      <w:pPr>
        <w:pStyle w:val="9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934" w:rsidRDefault="00EB3934">
      <w:pPr>
        <w:pStyle w:val="Standard"/>
        <w:rPr>
          <w:lang w:eastAsia="ar-SA"/>
        </w:rPr>
      </w:pPr>
    </w:p>
    <w:p w:rsidR="00EB3934" w:rsidRDefault="00EB3934">
      <w:pPr>
        <w:pStyle w:val="Standard"/>
        <w:rPr>
          <w:lang w:eastAsia="ar-SA"/>
        </w:rPr>
      </w:pPr>
    </w:p>
    <w:p w:rsidR="00EB3934" w:rsidRDefault="00EB3934">
      <w:pPr>
        <w:pStyle w:val="Standard"/>
        <w:rPr>
          <w:lang w:eastAsia="ar-SA"/>
        </w:rPr>
      </w:pPr>
    </w:p>
    <w:p w:rsidR="00EB3934" w:rsidRDefault="00EB3934">
      <w:pPr>
        <w:pStyle w:val="Standard"/>
        <w:rPr>
          <w:lang w:eastAsia="ar-SA"/>
        </w:rPr>
      </w:pPr>
    </w:p>
    <w:p w:rsidR="00EB3934" w:rsidRDefault="00EB3934">
      <w:pPr>
        <w:pStyle w:val="Standard"/>
        <w:rPr>
          <w:lang w:eastAsia="ar-SA"/>
        </w:rPr>
      </w:pPr>
    </w:p>
    <w:p w:rsidR="00EB3934" w:rsidRDefault="00EB3934">
      <w:pPr>
        <w:pStyle w:val="Standard"/>
        <w:rPr>
          <w:lang w:eastAsia="ar-SA"/>
        </w:rPr>
      </w:pPr>
    </w:p>
    <w:p w:rsidR="00EB3934" w:rsidRDefault="00EB3934">
      <w:pPr>
        <w:pStyle w:val="9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934" w:rsidRDefault="00EB3934">
      <w:pPr>
        <w:pStyle w:val="Standard"/>
      </w:pPr>
    </w:p>
    <w:p w:rsidR="00EB3934" w:rsidRDefault="00EB3934">
      <w:pPr>
        <w:pStyle w:val="Standard"/>
      </w:pPr>
    </w:p>
    <w:p w:rsidR="00EB3934" w:rsidRDefault="00EB3934">
      <w:pPr>
        <w:pStyle w:val="Standard"/>
        <w:rPr>
          <w:lang w:eastAsia="ar-SA"/>
        </w:rPr>
      </w:pPr>
    </w:p>
    <w:p w:rsidR="00EB3934" w:rsidRDefault="00EB3934">
      <w:pPr>
        <w:pStyle w:val="Standard"/>
      </w:pPr>
    </w:p>
    <w:p w:rsidR="00EB3934" w:rsidRDefault="00EB3934">
      <w:pPr>
        <w:pStyle w:val="Standard"/>
      </w:pPr>
    </w:p>
    <w:p w:rsidR="00EB3934" w:rsidRDefault="00EB3934">
      <w:pPr>
        <w:pStyle w:val="Standard"/>
      </w:pPr>
    </w:p>
    <w:p w:rsidR="00EB3934" w:rsidRDefault="00EB3934">
      <w:pPr>
        <w:pStyle w:val="Standard"/>
        <w:jc w:val="center"/>
      </w:pPr>
    </w:p>
    <w:sectPr w:rsidR="00EB3934">
      <w:pgSz w:w="11906" w:h="16838"/>
      <w:pgMar w:top="28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5D" w:rsidRDefault="00324C5D">
      <w:pPr>
        <w:spacing w:after="0" w:line="240" w:lineRule="auto"/>
      </w:pPr>
      <w:r>
        <w:separator/>
      </w:r>
    </w:p>
  </w:endnote>
  <w:endnote w:type="continuationSeparator" w:id="0">
    <w:p w:rsidR="00324C5D" w:rsidRDefault="0032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5D" w:rsidRDefault="00324C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24C5D" w:rsidRDefault="00324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5A9"/>
    <w:multiLevelType w:val="multilevel"/>
    <w:tmpl w:val="684A4574"/>
    <w:styleLink w:val="WWNum3"/>
    <w:lvl w:ilvl="0">
      <w:numFmt w:val="bullet"/>
      <w:lvlText w:val="­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B8490D"/>
    <w:multiLevelType w:val="multilevel"/>
    <w:tmpl w:val="6540B69C"/>
    <w:styleLink w:val="WWNum5"/>
    <w:lvl w:ilvl="0">
      <w:numFmt w:val="bullet"/>
      <w:lvlText w:val="­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61E0B11"/>
    <w:multiLevelType w:val="multilevel"/>
    <w:tmpl w:val="7EDAECC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17A579A"/>
    <w:multiLevelType w:val="multilevel"/>
    <w:tmpl w:val="E05E0A22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5AA64B92"/>
    <w:multiLevelType w:val="multilevel"/>
    <w:tmpl w:val="D7F20562"/>
    <w:styleLink w:val="WWNum7"/>
    <w:lvl w:ilvl="0">
      <w:start w:val="8"/>
      <w:numFmt w:val="upperRoman"/>
      <w:lvlText w:val="%1."/>
      <w:lvlJc w:val="left"/>
      <w:pPr>
        <w:ind w:left="780" w:hanging="72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5" w15:restartNumberingAfterBreak="0">
    <w:nsid w:val="5FFE5A7B"/>
    <w:multiLevelType w:val="multilevel"/>
    <w:tmpl w:val="EAD45C60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7567BF6"/>
    <w:multiLevelType w:val="multilevel"/>
    <w:tmpl w:val="A1E8E290"/>
    <w:styleLink w:val="WWNum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7" w15:restartNumberingAfterBreak="0">
    <w:nsid w:val="7A473D5E"/>
    <w:multiLevelType w:val="multilevel"/>
    <w:tmpl w:val="E1308B0C"/>
    <w:styleLink w:val="WWNum6"/>
    <w:lvl w:ilvl="0">
      <w:numFmt w:val="bullet"/>
      <w:lvlText w:val="­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B3934"/>
    <w:rsid w:val="00324C5D"/>
    <w:rsid w:val="005357E1"/>
    <w:rsid w:val="00EB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BC24E-74FF-4A73-B5CD-CC4B92AA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pPr>
      <w:keepNext/>
      <w:jc w:val="center"/>
      <w:outlineLvl w:val="1"/>
    </w:pPr>
    <w:rPr>
      <w:rFonts w:ascii="Arial" w:hAnsi="Arial"/>
      <w:b/>
      <w:sz w:val="44"/>
    </w:rPr>
  </w:style>
  <w:style w:type="paragraph" w:styleId="9">
    <w:name w:val="heading 9"/>
    <w:basedOn w:val="Standard"/>
    <w:next w:val="Textbody"/>
    <w:pPr>
      <w:keepNext/>
      <w:keepLines/>
      <w:spacing w:before="200"/>
      <w:outlineLvl w:val="8"/>
    </w:pPr>
    <w:rPr>
      <w:rFonts w:ascii="Cambria" w:hAnsi="Cambria" w:cs="F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hAnsi="Arial"/>
      <w:b/>
      <w:sz w:val="28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rPr>
      <w:b/>
      <w:bCs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20">
    <w:name w:val="Body Text Indent 2"/>
    <w:basedOn w:val="Standard"/>
    <w:pPr>
      <w:ind w:left="540"/>
      <w:jc w:val="both"/>
    </w:pPr>
  </w:style>
  <w:style w:type="paragraph" w:styleId="a5">
    <w:name w:val="Normal (Web)"/>
    <w:basedOn w:val="Standard"/>
    <w:pPr>
      <w:spacing w:before="280" w:after="280"/>
    </w:pPr>
    <w:rPr>
      <w:lang w:eastAsia="ar-SA"/>
    </w:rPr>
  </w:style>
  <w:style w:type="paragraph" w:customStyle="1" w:styleId="western">
    <w:name w:val="western"/>
    <w:basedOn w:val="Standard"/>
    <w:pPr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Standard"/>
    <w:pPr>
      <w:spacing w:before="280" w:after="280"/>
      <w:ind w:firstLine="709"/>
      <w:jc w:val="both"/>
    </w:pPr>
    <w:rPr>
      <w:lang w:eastAsia="ar-SA"/>
    </w:rPr>
  </w:style>
  <w:style w:type="paragraph" w:customStyle="1" w:styleId="1">
    <w:name w:val="Обычный1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Standard"/>
    <w:next w:val="a7"/>
    <w:pPr>
      <w:jc w:val="center"/>
    </w:pPr>
    <w:rPr>
      <w:b/>
      <w:bCs/>
      <w:sz w:val="28"/>
      <w:szCs w:val="36"/>
    </w:rPr>
  </w:style>
  <w:style w:type="paragraph" w:styleId="a7">
    <w:name w:val="Subtitle"/>
    <w:basedOn w:val="Heading"/>
    <w:next w:val="Textbody"/>
    <w:pPr>
      <w:jc w:val="center"/>
    </w:pPr>
    <w:rPr>
      <w:i/>
      <w:iCs/>
      <w:szCs w:val="28"/>
    </w:rPr>
  </w:style>
  <w:style w:type="paragraph" w:customStyle="1" w:styleId="ConsPlusNormal0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a">
    <w:name w:val="List Paragraph"/>
    <w:basedOn w:val="Standard"/>
    <w:pPr>
      <w:ind w:left="720"/>
    </w:pPr>
  </w:style>
  <w:style w:type="character" w:customStyle="1" w:styleId="21">
    <w:name w:val="Заголовок 2 Знак"/>
    <w:basedOn w:val="a0"/>
    <w:rPr>
      <w:rFonts w:ascii="Arial" w:eastAsia="Times New Roman" w:hAnsi="Arial" w:cs="Times New Roman"/>
      <w:b/>
      <w:sz w:val="4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ighlight">
    <w:name w:val="highlight"/>
    <w:basedOn w:val="a0"/>
  </w:style>
  <w:style w:type="character" w:customStyle="1" w:styleId="90">
    <w:name w:val="Заголовок 9 Знак"/>
    <w:basedOn w:val="a0"/>
    <w:rPr>
      <w:rFonts w:ascii="Cambria" w:hAnsi="Cambria" w:cs="F"/>
      <w:i/>
      <w:iCs/>
      <w:color w:val="404040"/>
      <w:sz w:val="20"/>
      <w:szCs w:val="20"/>
      <w:lang w:eastAsia="ru-RU"/>
    </w:rPr>
  </w:style>
  <w:style w:type="character" w:customStyle="1" w:styleId="ab">
    <w:name w:val="Название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yanovo.tomsk/" TargetMode="External"/><Relationship Id="rId13" Type="http://schemas.openxmlformats.org/officeDocument/2006/relationships/hyperlink" Target="http://pmr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pravo.ru/entity/get/19/98349541/?line_id=3749&amp;entity_id=228294&amp;entity_id=228294&amp;entity_id=228294&amp;entity_id=228294&amp;entity_id=228294" TargetMode="External"/><Relationship Id="rId12" Type="http://schemas.openxmlformats.org/officeDocument/2006/relationships/hyperlink" Target="http://kuyanovo.toms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uyanovo.toms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uyanovo.tom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uyanovo.tomsk/" TargetMode="External"/><Relationship Id="rId1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Ksadm</dc:creator>
  <cp:lastModifiedBy>1</cp:lastModifiedBy>
  <cp:revision>2</cp:revision>
  <cp:lastPrinted>2018-09-05T08:17:00Z</cp:lastPrinted>
  <dcterms:created xsi:type="dcterms:W3CDTF">2022-01-26T15:46:00Z</dcterms:created>
  <dcterms:modified xsi:type="dcterms:W3CDTF">2022-01-26T15:46:00Z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